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15" w:rsidRPr="00043915" w:rsidRDefault="00043915" w:rsidP="00043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  <w:r w:rsidRPr="00043915">
        <w:rPr>
          <w:rFonts w:ascii="Times New Roman" w:hAnsi="Times New Roman" w:cs="Times New Roman"/>
          <w:sz w:val="28"/>
          <w:szCs w:val="28"/>
        </w:rPr>
        <w:t xml:space="preserve"> </w:t>
      </w:r>
      <w:r w:rsidRPr="00043915">
        <w:rPr>
          <w:rFonts w:ascii="Times New Roman" w:hAnsi="Times New Roman" w:cs="Times New Roman"/>
          <w:b/>
          <w:bCs/>
          <w:sz w:val="28"/>
          <w:szCs w:val="28"/>
        </w:rPr>
        <w:t>детский сад комбинированного вида № 7</w:t>
      </w:r>
    </w:p>
    <w:p w:rsidR="00043915" w:rsidRDefault="00043915" w:rsidP="00095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b/>
          <w:bCs/>
          <w:sz w:val="28"/>
          <w:szCs w:val="28"/>
        </w:rPr>
        <w:t>г. Кропоткин муниципального образования Кавказский район</w:t>
      </w:r>
    </w:p>
    <w:p w:rsidR="000958CF" w:rsidRPr="000958CF" w:rsidRDefault="000958CF" w:rsidP="00095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15" w:rsidRPr="00043915" w:rsidRDefault="00043915" w:rsidP="0004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1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43915" w:rsidRPr="00043915" w:rsidRDefault="00043915" w:rsidP="00043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915">
        <w:rPr>
          <w:rFonts w:ascii="Times New Roman" w:hAnsi="Times New Roman" w:cs="Times New Roman"/>
          <w:b/>
          <w:bCs/>
          <w:sz w:val="28"/>
          <w:szCs w:val="28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043915" w:rsidRPr="00043915" w:rsidRDefault="00043915" w:rsidP="00043915">
      <w:pPr>
        <w:jc w:val="center"/>
        <w:rPr>
          <w:b/>
        </w:rPr>
      </w:pPr>
    </w:p>
    <w:p w:rsidR="00043915" w:rsidRPr="00043915" w:rsidRDefault="000958CF" w:rsidP="00043915">
      <w:pPr>
        <w:rPr>
          <w:b/>
          <w:bCs/>
        </w:rPr>
      </w:pPr>
      <w:r w:rsidRPr="000958CF">
        <w:rPr>
          <w:b/>
          <w:bCs/>
        </w:rPr>
        <w:drawing>
          <wp:inline distT="0" distB="0" distL="0" distR="0" wp14:anchorId="2D95989D" wp14:editId="5F0C7A14">
            <wp:extent cx="5153025" cy="4086225"/>
            <wp:effectExtent l="0" t="0" r="9525" b="9525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63" cy="40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CF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CF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CF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CF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CF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15" w:rsidRPr="00043915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53C3CAD2" wp14:editId="1948AD76">
                <wp:extent cx="304800" cy="304800"/>
                <wp:effectExtent l="0" t="0" r="0" b="0"/>
                <wp:docPr id="3" name="Прямоугольник 3" descr="C:\Users\Alex\Desktop\%D0%9A%D0%BE%D0%BD%D1%81%D1%83%D0%BB%D1%8C%D1%82%D0%B0%D1%86%D0%B8%D0%B8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6FS4yIDAAA/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043915" w:rsidRPr="00043915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043915" w:rsidRPr="00043915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38E60DF2" wp14:editId="6CB1C212">
                <wp:extent cx="304800" cy="304800"/>
                <wp:effectExtent l="0" t="0" r="0" b="0"/>
                <wp:docPr id="2" name="Прямоугольник 2" descr="C:\Users\Alex\Desktop\%D0%9A%D0%BE%D0%BD%D1%81%D1%83%D0%BB%D1%8C%D1%82%D0%B0%D1%86%D0%B8%D0%B8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uQVD8gAwAAP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043915" w:rsidRPr="00043915">
        <w:rPr>
          <w:rFonts w:ascii="Times New Roman" w:hAnsi="Times New Roman" w:cs="Times New Roman"/>
          <w:b/>
          <w:bCs/>
          <w:sz w:val="28"/>
          <w:szCs w:val="28"/>
        </w:rPr>
        <w:t>Педагог-психолог</w:t>
      </w:r>
    </w:p>
    <w:p w:rsidR="00043915" w:rsidRPr="00043915" w:rsidRDefault="00043915" w:rsidP="0009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b/>
          <w:bCs/>
          <w:sz w:val="28"/>
          <w:szCs w:val="28"/>
        </w:rPr>
        <w:t>МБДОУ д/с-к/в № 7</w:t>
      </w:r>
    </w:p>
    <w:p w:rsidR="00043915" w:rsidRPr="00043915" w:rsidRDefault="000958CF" w:rsidP="00095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8CF"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inline distT="0" distB="0" distL="0" distR="0" wp14:anchorId="7A6F1F7A" wp14:editId="14177DBD">
                <wp:extent cx="304800" cy="304800"/>
                <wp:effectExtent l="0" t="0" r="0" b="0"/>
                <wp:docPr id="4" name="Прямоугольник 4" descr="C:\Users\Alex\Desktop\%D0%9A%D0%BE%D0%BD%D1%81%D1%83%D0%BB%D1%8C%D1%82%D0%B0%D1%86%D0%B8%D0%B8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wPdOaIQMAAD8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043915" w:rsidRPr="00043915">
        <w:rPr>
          <w:rFonts w:ascii="Times New Roman" w:hAnsi="Times New Roman" w:cs="Times New Roman"/>
          <w:b/>
          <w:bCs/>
          <w:sz w:val="28"/>
          <w:szCs w:val="28"/>
        </w:rPr>
        <w:t>Берегой Ольга Сергеевна</w:t>
      </w:r>
    </w:p>
    <w:p w:rsidR="00043915" w:rsidRDefault="00043915" w:rsidP="000958CF">
      <w:pPr>
        <w:spacing w:line="240" w:lineRule="auto"/>
      </w:pPr>
      <w:r w:rsidRPr="00043915">
        <w:t xml:space="preserve">                                               </w:t>
      </w:r>
    </w:p>
    <w:p w:rsidR="00043915" w:rsidRDefault="00043915" w:rsidP="00043915"/>
    <w:p w:rsidR="00043915" w:rsidRDefault="00043915" w:rsidP="00043915"/>
    <w:p w:rsidR="00043915" w:rsidRPr="00043915" w:rsidRDefault="00043915" w:rsidP="00043915">
      <w:r w:rsidRPr="00043915">
        <w:t xml:space="preserve">           </w:t>
      </w:r>
    </w:p>
    <w:p w:rsidR="00043915" w:rsidRPr="00043915" w:rsidRDefault="00043915" w:rsidP="000439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915">
        <w:rPr>
          <w:rFonts w:ascii="Times New Roman" w:hAnsi="Times New Roman" w:cs="Times New Roman"/>
          <w:b/>
          <w:bCs/>
          <w:sz w:val="32"/>
          <w:szCs w:val="32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043915" w:rsidRPr="00043915" w:rsidRDefault="00043915" w:rsidP="000439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915">
        <w:rPr>
          <w:rFonts w:ascii="Times New Roman" w:hAnsi="Times New Roman" w:cs="Times New Roman"/>
          <w:b/>
          <w:bCs/>
          <w:sz w:val="32"/>
          <w:szCs w:val="32"/>
        </w:rPr>
        <w:t>Психолого-педагогические рекомендации по решению проблемы школьной дезадаптации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 xml:space="preserve">Современная школа </w:t>
      </w:r>
      <w:proofErr w:type="gramStart"/>
      <w:r w:rsidRPr="00043915"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Pr="00043915">
        <w:rPr>
          <w:rFonts w:ascii="Times New Roman" w:hAnsi="Times New Roman" w:cs="Times New Roman"/>
          <w:sz w:val="28"/>
          <w:szCs w:val="28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его</w:t>
      </w:r>
      <w:r w:rsidR="000958CF">
        <w:rPr>
          <w:rFonts w:ascii="Times New Roman" w:hAnsi="Times New Roman" w:cs="Times New Roman"/>
          <w:sz w:val="28"/>
          <w:szCs w:val="28"/>
        </w:rPr>
        <w:t xml:space="preserve"> </w:t>
      </w:r>
      <w:r w:rsidRPr="00043915">
        <w:rPr>
          <w:rFonts w:ascii="Times New Roman" w:hAnsi="Times New Roman" w:cs="Times New Roman"/>
          <w:sz w:val="28"/>
          <w:szCs w:val="28"/>
        </w:rPr>
        <w:t>любовь к детям, ответ был бы, пожалуй, довольно неожиданным. Для ребенка в начале обучения решающее значение имеет любовь учителя, а не знан</w:t>
      </w:r>
      <w:bookmarkStart w:id="0" w:name="_GoBack"/>
      <w:bookmarkEnd w:id="0"/>
      <w:r w:rsidRPr="00043915">
        <w:rPr>
          <w:rFonts w:ascii="Times New Roman" w:hAnsi="Times New Roman" w:cs="Times New Roman"/>
          <w:sz w:val="28"/>
          <w:szCs w:val="28"/>
        </w:rPr>
        <w:t>ие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Pr="00043915">
        <w:rPr>
          <w:rFonts w:ascii="Times New Roman" w:hAnsi="Times New Roman" w:cs="Times New Roman"/>
          <w:sz w:val="28"/>
          <w:szCs w:val="28"/>
        </w:rPr>
        <w:t>деятельности-учебной</w:t>
      </w:r>
      <w:proofErr w:type="gramEnd"/>
      <w:r w:rsidRPr="00043915">
        <w:rPr>
          <w:rFonts w:ascii="Times New Roman" w:hAnsi="Times New Roman" w:cs="Times New Roman"/>
          <w:sz w:val="28"/>
          <w:szCs w:val="28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Pr="000439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3915">
        <w:rPr>
          <w:rFonts w:ascii="Times New Roman" w:hAnsi="Times New Roman" w:cs="Times New Roman"/>
          <w:sz w:val="28"/>
          <w:szCs w:val="28"/>
        </w:rPr>
        <w:t xml:space="preserve"> взрослыми, которые также требуют определенных моральных усилий и опыта.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b/>
          <w:bCs/>
          <w:sz w:val="28"/>
          <w:szCs w:val="28"/>
        </w:rPr>
        <w:t>Психологическая готовность ребенка к школе</w:t>
      </w:r>
      <w:r w:rsidRPr="00043915">
        <w:rPr>
          <w:rFonts w:ascii="Times New Roman" w:hAnsi="Times New Roman" w:cs="Times New Roman"/>
          <w:sz w:val="28"/>
          <w:szCs w:val="28"/>
        </w:rPr>
        <w:t xml:space="preserve"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</w:t>
      </w:r>
      <w:r w:rsidRPr="00043915">
        <w:rPr>
          <w:rFonts w:ascii="Times New Roman" w:hAnsi="Times New Roman" w:cs="Times New Roman"/>
          <w:sz w:val="28"/>
          <w:szCs w:val="28"/>
        </w:rPr>
        <w:lastRenderedPageBreak/>
        <w:t>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lastRenderedPageBreak/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Родителям следует помнить: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  <w:r w:rsidRPr="00043915">
        <w:rPr>
          <w:rFonts w:ascii="Times New Roman" w:hAnsi="Times New Roman" w:cs="Times New Roman"/>
          <w:sz w:val="28"/>
          <w:szCs w:val="28"/>
        </w:rPr>
        <w:t>- </w:t>
      </w:r>
      <w:hyperlink r:id="rId6" w:tgtFrame="_blank" w:history="1">
        <w:r w:rsidRPr="00043915">
          <w:rPr>
            <w:rStyle w:val="a5"/>
            <w:rFonts w:ascii="Times New Roman" w:hAnsi="Times New Roman" w:cs="Times New Roman"/>
            <w:sz w:val="28"/>
            <w:szCs w:val="28"/>
          </w:rPr>
          <w:t>Подготовка к школе</w:t>
        </w:r>
      </w:hyperlink>
      <w:r w:rsidRPr="00043915">
        <w:rPr>
          <w:rFonts w:ascii="Times New Roman" w:hAnsi="Times New Roman" w:cs="Times New Roman"/>
          <w:sz w:val="28"/>
          <w:szCs w:val="28"/>
        </w:rPr>
        <w:t> - это путь совместной деятельности и взаимодействия ребенка и родителей.</w:t>
      </w:r>
    </w:p>
    <w:p w:rsidR="00043915" w:rsidRPr="00043915" w:rsidRDefault="00043915" w:rsidP="00043915">
      <w:pPr>
        <w:rPr>
          <w:rFonts w:ascii="Times New Roman" w:hAnsi="Times New Roman" w:cs="Times New Roman"/>
          <w:sz w:val="28"/>
          <w:szCs w:val="28"/>
        </w:rPr>
      </w:pPr>
    </w:p>
    <w:p w:rsidR="006F571F" w:rsidRPr="00043915" w:rsidRDefault="006F571F">
      <w:pPr>
        <w:rPr>
          <w:rFonts w:ascii="Times New Roman" w:hAnsi="Times New Roman" w:cs="Times New Roman"/>
          <w:sz w:val="28"/>
          <w:szCs w:val="28"/>
        </w:rPr>
      </w:pPr>
    </w:p>
    <w:sectPr w:rsidR="006F571F" w:rsidRPr="00043915" w:rsidSect="0004391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5"/>
    <w:rsid w:val="00043915"/>
    <w:rsid w:val="000958CF"/>
    <w:rsid w:val="003E72B2"/>
    <w:rsid w:val="006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22-podgotovka-detej-k-shko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2020-07-13T16:36:00Z</dcterms:created>
  <dcterms:modified xsi:type="dcterms:W3CDTF">2020-07-13T16:49:00Z</dcterms:modified>
</cp:coreProperties>
</file>