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30" w:rsidRPr="00C934BB" w:rsidRDefault="00074430" w:rsidP="00C934BB">
      <w:pPr>
        <w:shd w:val="clear" w:color="auto" w:fill="FFFFFF" w:themeFill="background1"/>
        <w:spacing w:after="0" w:line="360" w:lineRule="atLeast"/>
        <w:jc w:val="center"/>
        <w:outlineLvl w:val="0"/>
        <w:rPr>
          <w:rFonts w:ascii="Times New Roman" w:eastAsia="Times New Roman" w:hAnsi="Times New Roman" w:cs="Times New Roman"/>
          <w:b/>
          <w:kern w:val="36"/>
          <w:sz w:val="32"/>
          <w:szCs w:val="32"/>
        </w:rPr>
      </w:pPr>
      <w:r w:rsidRPr="00C934BB">
        <w:rPr>
          <w:rFonts w:ascii="Times New Roman" w:eastAsia="Times New Roman" w:hAnsi="Times New Roman" w:cs="Times New Roman"/>
          <w:b/>
          <w:kern w:val="36"/>
          <w:sz w:val="32"/>
          <w:szCs w:val="32"/>
        </w:rPr>
        <w:t>КОНСУЛЬТАЦИЯ ДЛЯ РОДИТЕЛЕЙ</w:t>
      </w:r>
    </w:p>
    <w:p w:rsidR="00074430" w:rsidRDefault="00074430" w:rsidP="00C934BB">
      <w:pPr>
        <w:shd w:val="clear" w:color="auto" w:fill="FFFFFF" w:themeFill="background1"/>
        <w:spacing w:after="0" w:line="360" w:lineRule="atLeast"/>
        <w:jc w:val="center"/>
        <w:outlineLvl w:val="0"/>
        <w:rPr>
          <w:rFonts w:ascii="Times New Roman" w:eastAsia="Times New Roman" w:hAnsi="Times New Roman" w:cs="Times New Roman"/>
          <w:b/>
          <w:color w:val="FF0000"/>
          <w:kern w:val="36"/>
          <w:sz w:val="48"/>
          <w:szCs w:val="48"/>
        </w:rPr>
      </w:pPr>
      <w:r w:rsidRPr="00C934BB">
        <w:rPr>
          <w:rFonts w:ascii="Times New Roman" w:eastAsia="Times New Roman" w:hAnsi="Times New Roman" w:cs="Times New Roman"/>
          <w:b/>
          <w:color w:val="FF0000"/>
          <w:kern w:val="36"/>
          <w:sz w:val="48"/>
          <w:szCs w:val="48"/>
        </w:rPr>
        <w:t>«КАК РАЗВИВАТЬ ПАМЯТЬ У ДЕТЕЙ»</w:t>
      </w:r>
    </w:p>
    <w:p w:rsidR="004F5018" w:rsidRPr="004F5018" w:rsidRDefault="004F5018" w:rsidP="004F5018">
      <w:pPr>
        <w:shd w:val="clear" w:color="auto" w:fill="FFFFFF" w:themeFill="background1"/>
        <w:spacing w:after="0" w:line="360" w:lineRule="atLeast"/>
        <w:jc w:val="right"/>
        <w:outlineLvl w:val="0"/>
        <w:rPr>
          <w:rFonts w:ascii="Times New Roman" w:eastAsia="Times New Roman" w:hAnsi="Times New Roman" w:cs="Times New Roman"/>
          <w:kern w:val="36"/>
          <w:sz w:val="28"/>
          <w:szCs w:val="28"/>
        </w:rPr>
      </w:pPr>
      <w:r w:rsidRPr="004F5018">
        <w:rPr>
          <w:rFonts w:ascii="Times New Roman" w:eastAsia="Times New Roman" w:hAnsi="Times New Roman" w:cs="Times New Roman"/>
          <w:kern w:val="36"/>
          <w:sz w:val="28"/>
          <w:szCs w:val="28"/>
        </w:rPr>
        <w:t>Подгот</w:t>
      </w:r>
      <w:r>
        <w:rPr>
          <w:rFonts w:ascii="Times New Roman" w:eastAsia="Times New Roman" w:hAnsi="Times New Roman" w:cs="Times New Roman"/>
          <w:kern w:val="36"/>
          <w:sz w:val="28"/>
          <w:szCs w:val="28"/>
        </w:rPr>
        <w:t xml:space="preserve">овила воспитатель:  </w:t>
      </w:r>
      <w:proofErr w:type="spellStart"/>
      <w:r>
        <w:rPr>
          <w:rFonts w:ascii="Times New Roman" w:eastAsia="Times New Roman" w:hAnsi="Times New Roman" w:cs="Times New Roman"/>
          <w:kern w:val="36"/>
          <w:sz w:val="28"/>
          <w:szCs w:val="28"/>
        </w:rPr>
        <w:t>Гагаринова</w:t>
      </w:r>
      <w:proofErr w:type="spellEnd"/>
      <w:r>
        <w:rPr>
          <w:rFonts w:ascii="Times New Roman" w:eastAsia="Times New Roman" w:hAnsi="Times New Roman" w:cs="Times New Roman"/>
          <w:kern w:val="36"/>
          <w:sz w:val="28"/>
          <w:szCs w:val="28"/>
        </w:rPr>
        <w:t xml:space="preserve"> Т</w:t>
      </w:r>
      <w:r w:rsidRPr="004F5018">
        <w:rPr>
          <w:rFonts w:ascii="Times New Roman" w:eastAsia="Times New Roman" w:hAnsi="Times New Roman" w:cs="Times New Roman"/>
          <w:kern w:val="36"/>
          <w:sz w:val="28"/>
          <w:szCs w:val="28"/>
        </w:rPr>
        <w:t>атьяна Олеговна</w:t>
      </w:r>
    </w:p>
    <w:p w:rsidR="00074430" w:rsidRPr="00C934BB" w:rsidRDefault="00074430" w:rsidP="00074430">
      <w:pPr>
        <w:shd w:val="clear" w:color="auto" w:fill="FFFFFF" w:themeFill="background1"/>
        <w:spacing w:after="0" w:line="240" w:lineRule="auto"/>
        <w:rPr>
          <w:rFonts w:ascii="Times New Roman" w:eastAsia="Times New Roman" w:hAnsi="Times New Roman" w:cs="Times New Roman"/>
          <w:noProof/>
          <w:color w:val="00A8CC"/>
          <w:sz w:val="28"/>
          <w:szCs w:val="28"/>
        </w:rPr>
      </w:pPr>
    </w:p>
    <w:p w:rsidR="00074430" w:rsidRPr="00C934BB" w:rsidRDefault="00074430" w:rsidP="00074430">
      <w:pPr>
        <w:shd w:val="clear" w:color="auto" w:fill="FFFFFF" w:themeFill="background1"/>
        <w:spacing w:after="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Уважаемые родители! Каждый родитель хочет, чтобы их ребенок успешно учился в школе. Следовательно, ребенка надо развивать, так как  занятий, которые он получает в детском саду, ему не достаточно. Дети любят играть. Значит, развивать все психические функции необходимо через игру. Нет таких игр, которые бы развивали только память, только внимание, только мышление или восприятие. Любая игра развивает сразу несколько психических функций.</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Дошкольное детство – особый период в развитии личности. Дети задают множество вопросов, новая информация им крайне необходима: мозг требует пищи.</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опыта.</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Как улучшить память? Существует три «закона» памяти.</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Первый «закон» памяти – получить глубокое яркое впечатление о том, что хотите запомнить, а для этого надо – сосредоточиться. Внимательно наблюдать. Прежде всего, получить зрительное впечатление, оно прочнее: нервы, ведущие от глаза к мозгу, в 20 раз толще, чем нервы, ведущие от уха к мозгу.</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Второй «закон» памяти – повторение.</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Третий «закон» памяти – ассоциация: хочешь запомнить факт – нужно ассоциировать его, с каким-либо другим фактом. Ребенок запоминает непроизвольно, другими словами он запоминает, не желая того.</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Итак, уважаемые родители, развивая память своего ребёнка, можно поиграть в такие игры:</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 xml:space="preserve">«Запомни картинку». Ребенку предлагается любая картинка из книжки, которая имеется дома, он должен запомнить её, время запоминания 30 – 40 секунд, а затем вы убираете картинку, а ребенок должен вспомнить, что на ней нарисовано. Для лучшего припоминания можно задавать наводящие </w:t>
      </w:r>
      <w:r w:rsidRPr="00C934BB">
        <w:rPr>
          <w:rFonts w:ascii="Times New Roman" w:eastAsia="Times New Roman" w:hAnsi="Times New Roman" w:cs="Times New Roman"/>
          <w:color w:val="000000"/>
          <w:sz w:val="28"/>
          <w:szCs w:val="28"/>
        </w:rPr>
        <w:lastRenderedPageBreak/>
        <w:t xml:space="preserve">вопросы. Кто нарисован на картинке? Какого цвета его …? Что находилось справа </w:t>
      </w:r>
      <w:proofErr w:type="gramStart"/>
      <w:r w:rsidRPr="00C934BB">
        <w:rPr>
          <w:rFonts w:ascii="Times New Roman" w:eastAsia="Times New Roman" w:hAnsi="Times New Roman" w:cs="Times New Roman"/>
          <w:color w:val="000000"/>
          <w:sz w:val="28"/>
          <w:szCs w:val="28"/>
        </w:rPr>
        <w:t>от</w:t>
      </w:r>
      <w:proofErr w:type="gramEnd"/>
      <w:r w:rsidRPr="00C934BB">
        <w:rPr>
          <w:rFonts w:ascii="Times New Roman" w:eastAsia="Times New Roman" w:hAnsi="Times New Roman" w:cs="Times New Roman"/>
          <w:color w:val="000000"/>
          <w:sz w:val="28"/>
          <w:szCs w:val="28"/>
        </w:rPr>
        <w:t xml:space="preserve"> …? То есть любые вопросы помогающие вспомнить сюжет картины.</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«Рисуем вместе». Очень интересна игра для всей семьи. Необходимо взять лист бумаги и рисовать на нем по очереди, но так чтобы остальные не видели, что каждый из вас рисует. Затем рисунок показывается и надо назвать, что изменилось.</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«Продолжи предложение». Первый играющий говорит предложение такое, чтобы его можно было дополнять словами перечислениями. НАПРИМЕР: Я увидела лису. Следующий должен повторить это предложение и добавить к нему еще одно слово. Я увидела лису, медведя. Третий, повторяя предложение, добавляет еще одно слово. Я увидела лису, медведя, волка. И так далее. Игра проводится по кругу и продолжается до тех пор, пока игроки не начнут ошибаться. Кто не смог повторить, тот выходит из игры, пока не останется один победитель.</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«Волшебные фигурки». Дети и взрослые встают друг за другом, по кругу. Первый играющий рисует второму на спине пальцем любую геометрическую фигуру, второй рисует эту же фигуру следующему игроку и так далее, пока последний не нарисует фигуру первому игроку. Потом игроки по очереди говорят, кому что нарисовали. Если произошла ошибка, выясняют, кто был не внимательным. Рисуют ему на спине туже самую фигуру, чтобы он мог почувствовать её. Рисовать можно и просто друг другу что-то на спине, а тот которому нарисовали должен отгадать, что было нарисовано.</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 xml:space="preserve">«Чудесный мешочек». Играющий должны ощупать предмет, лежащий в мешке, не глядя на него, и описать предмет, не называя его, а остальные отгадать, что это за предмет. Ребенку </w:t>
      </w:r>
      <w:proofErr w:type="gramStart"/>
      <w:r w:rsidRPr="00C934BB">
        <w:rPr>
          <w:rFonts w:ascii="Times New Roman" w:eastAsia="Times New Roman" w:hAnsi="Times New Roman" w:cs="Times New Roman"/>
          <w:color w:val="000000"/>
          <w:sz w:val="28"/>
          <w:szCs w:val="28"/>
        </w:rPr>
        <w:t>нравится</w:t>
      </w:r>
      <w:proofErr w:type="gramEnd"/>
      <w:r w:rsidRPr="00C934BB">
        <w:rPr>
          <w:rFonts w:ascii="Times New Roman" w:eastAsia="Times New Roman" w:hAnsi="Times New Roman" w:cs="Times New Roman"/>
          <w:color w:val="000000"/>
          <w:sz w:val="28"/>
          <w:szCs w:val="28"/>
        </w:rPr>
        <w:t xml:space="preserve"> когда взрослые ошибаются, но это не должно быть часто, так как ребенок не поверит вам, а, следовательно, может отказаться от игры</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«Сложи картинку». Ребенку даётся одна целая картинка, а другая разрезанная на несколько частей (в зависимости от навыка ребенка). Необходимо по образцу собрать разрезанную картинку. Для этой игры можно использовать любые картинки находящиеся у вас дома, открытка, картинки из журналов. Если ребенок имеет навык в складывании картинок, то образец можно не давать. Картинки можно разрезать не только по вертикали и горизонтали, а также по диагонали, и хаотично. Но следует помнить, что усложнение дается постепенно. Если ребенок научился собирать картинку из 2-х частей, разрежьте её на три, затем на 4, 6 частей и так далее.</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 xml:space="preserve">«Почини ковер». Возьмите любую цветную картинку и вырежьте ножом из неё аккуратно любые геометрические фигуры, такие же фигурки вырежьте из другой картинки. Ребенку необходимо починить коврик, то есть закрыть в </w:t>
      </w:r>
      <w:r w:rsidRPr="00C934BB">
        <w:rPr>
          <w:rFonts w:ascii="Times New Roman" w:eastAsia="Times New Roman" w:hAnsi="Times New Roman" w:cs="Times New Roman"/>
          <w:color w:val="000000"/>
          <w:sz w:val="28"/>
          <w:szCs w:val="28"/>
        </w:rPr>
        <w:lastRenderedPageBreak/>
        <w:t>нем дырки, чтобы коврик стал целым. Вы говорите ребенку, что на красивом ковре оказались дырки. Возле коврика расположено несколько заплаток, из них надо выбрать только те которые помогут закрыть дырки.</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«Подбери и сравни». Вырежьте из бумаги геометрические фигуры разного размера, или полоски разной ширины и длинны. Можно нарисовать геометрические фигуры на карточке. Ребенку предлагается от 3 до 6 карточек или вырезанных фигур, с разной величиной, которые он должен разложить в порядке возрастания или убывания. Ребенок учится сравнивать предметы по длине, ширине и величине.</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«Числа на стене». Например, вы заранее раскладываете или развешиваете на предметах в комнате карточки с цифрами (числами). На столе — карточки с точками. Малышу нужно как можно быстрее подобрать для карточек с точками карточки с числами, а для этого придется побегать по комнате. Сколько времени у него это заняло? В следующий раз получится еще быстрее.</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«Волшебный квадрат». Приготовьте квадрат, состоящий из 9 квадратиков, то есть 3 на 3 квадрата. Вырежьте из любых этикеток, коробочек небольшие картинки которые помещаются в маленький квадрат, можно использовать также цифры или буквы. Разложите их по клеточкам и предложите ребенку запомнить, что где лежит, затем стряхните их на стол и попросите ребенка разложить их точно также. Можно спросить, что в каком углу лежало. НАПРИМЕР: В правом верхнем углу лежала уточка, а внизу слева, рыбка и так далее. Ребенок будет запоминать не только расположение, но и название углов, то есть учиться ориентироваться на плоскости.</w:t>
      </w:r>
    </w:p>
    <w:p w:rsidR="00074430" w:rsidRPr="00C934BB" w:rsidRDefault="00074430" w:rsidP="00074430">
      <w:pPr>
        <w:shd w:val="clear" w:color="auto" w:fill="FFFFFF" w:themeFill="background1"/>
        <w:spacing w:before="240" w:after="240" w:line="240" w:lineRule="auto"/>
        <w:rPr>
          <w:rFonts w:ascii="Times New Roman" w:eastAsia="Times New Roman" w:hAnsi="Times New Roman" w:cs="Times New Roman"/>
          <w:color w:val="000000"/>
          <w:sz w:val="28"/>
          <w:szCs w:val="28"/>
        </w:rPr>
      </w:pPr>
      <w:r w:rsidRPr="00C934BB">
        <w:rPr>
          <w:rFonts w:ascii="Times New Roman" w:eastAsia="Times New Roman" w:hAnsi="Times New Roman" w:cs="Times New Roman"/>
          <w:color w:val="000000"/>
          <w:sz w:val="28"/>
          <w:szCs w:val="28"/>
        </w:rPr>
        <w:t>В заключении хочется сказать, не жалейте время на игры с детьми. Ведь игры помогают ребятам развиваться, а значит это не пустая трата времени. 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074430" w:rsidRPr="00C934BB" w:rsidRDefault="00C934BB" w:rsidP="00C934BB">
      <w:pPr>
        <w:shd w:val="clear" w:color="auto" w:fill="FFFFFF" w:themeFill="background1"/>
        <w:spacing w:before="240" w:after="240" w:line="240" w:lineRule="auto"/>
        <w:jc w:val="center"/>
        <w:rPr>
          <w:rFonts w:ascii="Times New Roman" w:eastAsia="Times New Roman" w:hAnsi="Times New Roman" w:cs="Times New Roman"/>
          <w:i/>
          <w:color w:val="000000"/>
          <w:sz w:val="40"/>
          <w:szCs w:val="40"/>
        </w:rPr>
      </w:pPr>
      <w:r>
        <w:rPr>
          <w:rFonts w:ascii="Times New Roman" w:eastAsia="Times New Roman" w:hAnsi="Times New Roman" w:cs="Times New Roman"/>
          <w:i/>
          <w:color w:val="000000"/>
          <w:sz w:val="40"/>
          <w:szCs w:val="40"/>
        </w:rPr>
        <w:t>Успехов В</w:t>
      </w:r>
      <w:r w:rsidR="00074430" w:rsidRPr="00C934BB">
        <w:rPr>
          <w:rFonts w:ascii="Times New Roman" w:eastAsia="Times New Roman" w:hAnsi="Times New Roman" w:cs="Times New Roman"/>
          <w:i/>
          <w:color w:val="000000"/>
          <w:sz w:val="40"/>
          <w:szCs w:val="40"/>
        </w:rPr>
        <w:t>ам, уважаемые родители,</w:t>
      </w:r>
    </w:p>
    <w:p w:rsidR="00074430" w:rsidRPr="00C934BB" w:rsidRDefault="00074430" w:rsidP="00C934BB">
      <w:pPr>
        <w:shd w:val="clear" w:color="auto" w:fill="FFFFFF" w:themeFill="background1"/>
        <w:spacing w:before="240" w:after="240" w:line="240" w:lineRule="auto"/>
        <w:jc w:val="center"/>
        <w:rPr>
          <w:rFonts w:ascii="Times New Roman" w:eastAsia="Times New Roman" w:hAnsi="Times New Roman" w:cs="Times New Roman"/>
          <w:i/>
          <w:color w:val="000000"/>
          <w:sz w:val="40"/>
          <w:szCs w:val="40"/>
        </w:rPr>
      </w:pPr>
      <w:r w:rsidRPr="00C934BB">
        <w:rPr>
          <w:rFonts w:ascii="Times New Roman" w:eastAsia="Times New Roman" w:hAnsi="Times New Roman" w:cs="Times New Roman"/>
          <w:i/>
          <w:color w:val="000000"/>
          <w:sz w:val="40"/>
          <w:szCs w:val="40"/>
        </w:rPr>
        <w:t>в воспитании и развитии вашего ребенка!</w:t>
      </w:r>
    </w:p>
    <w:p w:rsidR="00721D83" w:rsidRPr="00C934BB" w:rsidRDefault="00721D83">
      <w:pPr>
        <w:rPr>
          <w:rFonts w:ascii="Times New Roman" w:hAnsi="Times New Roman" w:cs="Times New Roman"/>
          <w:sz w:val="28"/>
          <w:szCs w:val="28"/>
        </w:rPr>
      </w:pPr>
    </w:p>
    <w:sectPr w:rsidR="00721D83" w:rsidRPr="00C934BB" w:rsidSect="00074430">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4430"/>
    <w:rsid w:val="00074430"/>
    <w:rsid w:val="004F5018"/>
    <w:rsid w:val="00721D83"/>
    <w:rsid w:val="00C934BB"/>
    <w:rsid w:val="00CA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1F"/>
  </w:style>
  <w:style w:type="paragraph" w:styleId="1">
    <w:name w:val="heading 1"/>
    <w:basedOn w:val="a"/>
    <w:link w:val="10"/>
    <w:uiPriority w:val="9"/>
    <w:qFormat/>
    <w:rsid w:val="00074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43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7443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744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7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admin</cp:lastModifiedBy>
  <cp:revision>5</cp:revision>
  <dcterms:created xsi:type="dcterms:W3CDTF">2019-10-28T11:37:00Z</dcterms:created>
  <dcterms:modified xsi:type="dcterms:W3CDTF">2020-08-25T17:52:00Z</dcterms:modified>
</cp:coreProperties>
</file>