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FECE"/>
  <w:body>
    <w:p w:rsidR="00CD7B07" w:rsidRPr="00A11A82" w:rsidRDefault="00CD7B07" w:rsidP="00CD7B07">
      <w:pPr>
        <w:pStyle w:val="a7"/>
        <w:spacing w:before="0" w:beforeAutospacing="0" w:after="0" w:afterAutospacing="0"/>
        <w:jc w:val="center"/>
        <w:rPr>
          <w:color w:val="00B050"/>
          <w:sz w:val="32"/>
          <w:szCs w:val="32"/>
        </w:rPr>
      </w:pPr>
      <w:r w:rsidRPr="00A11A82">
        <w:rPr>
          <w:rFonts w:eastAsiaTheme="minorEastAsia"/>
          <w:b/>
          <w:bCs/>
          <w:color w:val="00B050"/>
          <w:kern w:val="24"/>
          <w:sz w:val="32"/>
          <w:szCs w:val="32"/>
        </w:rPr>
        <w:t>Муниципальное бюджетное дошкольное образовательное учреждение</w:t>
      </w:r>
      <w:r w:rsidRPr="00A11A82">
        <w:rPr>
          <w:color w:val="00B050"/>
          <w:sz w:val="32"/>
          <w:szCs w:val="32"/>
        </w:rPr>
        <w:t xml:space="preserve"> </w:t>
      </w:r>
      <w:r w:rsidR="000448F0"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детский сад комбинированного вида № </w:t>
      </w:r>
      <w:r w:rsidR="00C63448" w:rsidRPr="00A11A82">
        <w:rPr>
          <w:rFonts w:eastAsiaTheme="minorEastAsia"/>
          <w:b/>
          <w:bCs/>
          <w:color w:val="00B050"/>
          <w:kern w:val="24"/>
          <w:sz w:val="32"/>
          <w:szCs w:val="32"/>
        </w:rPr>
        <w:t>7</w:t>
      </w:r>
    </w:p>
    <w:p w:rsidR="00CD7B07" w:rsidRPr="00A11A82" w:rsidRDefault="000448F0" w:rsidP="00CD7B07">
      <w:pPr>
        <w:pStyle w:val="a7"/>
        <w:spacing w:before="0" w:beforeAutospacing="0" w:after="0" w:afterAutospacing="0"/>
        <w:jc w:val="center"/>
        <w:rPr>
          <w:color w:val="00B050"/>
          <w:sz w:val="32"/>
          <w:szCs w:val="32"/>
        </w:rPr>
      </w:pPr>
      <w:r>
        <w:rPr>
          <w:rFonts w:eastAsiaTheme="minorEastAsia"/>
          <w:b/>
          <w:bCs/>
          <w:color w:val="00B050"/>
          <w:kern w:val="24"/>
          <w:sz w:val="32"/>
          <w:szCs w:val="32"/>
        </w:rPr>
        <w:t>г. Кропоткин</w:t>
      </w:r>
      <w:r w:rsidR="00CD7B07" w:rsidRPr="00A11A82"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 муниципального образования Кавказский район</w:t>
      </w:r>
    </w:p>
    <w:p w:rsidR="00D52E0D" w:rsidRPr="00A11A82" w:rsidRDefault="00D52E0D" w:rsidP="001B47D4">
      <w:pPr>
        <w:tabs>
          <w:tab w:val="left" w:pos="0"/>
        </w:tabs>
        <w:ind w:right="-1"/>
        <w:rPr>
          <w:rFonts w:ascii="Arial" w:hAnsi="Arial" w:cs="Arial"/>
          <w:b/>
          <w:color w:val="00B050"/>
          <w:sz w:val="40"/>
          <w:szCs w:val="40"/>
        </w:rPr>
      </w:pPr>
    </w:p>
    <w:p w:rsidR="006C4AA4" w:rsidRPr="00A11A82" w:rsidRDefault="006C4AA4" w:rsidP="001B47D4">
      <w:pPr>
        <w:tabs>
          <w:tab w:val="left" w:pos="0"/>
        </w:tabs>
        <w:ind w:right="-1"/>
        <w:rPr>
          <w:rFonts w:ascii="Arial" w:hAnsi="Arial" w:cs="Arial"/>
          <w:b/>
          <w:color w:val="00B050"/>
          <w:sz w:val="40"/>
          <w:szCs w:val="40"/>
        </w:rPr>
      </w:pPr>
    </w:p>
    <w:p w:rsidR="006C4AA4" w:rsidRPr="00A11A82" w:rsidRDefault="006C4AA4" w:rsidP="001B47D4">
      <w:pPr>
        <w:tabs>
          <w:tab w:val="left" w:pos="0"/>
        </w:tabs>
        <w:ind w:right="-1"/>
        <w:rPr>
          <w:rFonts w:ascii="Arial" w:hAnsi="Arial" w:cs="Arial"/>
          <w:b/>
          <w:color w:val="00B050"/>
          <w:sz w:val="40"/>
          <w:szCs w:val="40"/>
        </w:rPr>
      </w:pPr>
    </w:p>
    <w:p w:rsidR="001418E6" w:rsidRPr="00A11A82" w:rsidRDefault="00ED5BCF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>Консультация для родителей</w:t>
      </w:r>
    </w:p>
    <w:p w:rsidR="00CD7B07" w:rsidRPr="00ED5BCF" w:rsidRDefault="00D229FF" w:rsidP="00D52E0D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ED5BCF">
        <w:rPr>
          <w:rFonts w:ascii="Times New Roman" w:hAnsi="Times New Roman" w:cs="Times New Roman"/>
          <w:b/>
          <w:color w:val="00B050"/>
          <w:sz w:val="56"/>
          <w:szCs w:val="56"/>
        </w:rPr>
        <w:t>«</w:t>
      </w:r>
      <w:r w:rsidR="00ED5BCF" w:rsidRPr="00ED5BCF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Адаптация </w:t>
      </w:r>
      <w:r w:rsidR="00ED5BCF">
        <w:rPr>
          <w:rFonts w:ascii="Times New Roman" w:hAnsi="Times New Roman" w:cs="Times New Roman"/>
          <w:b/>
          <w:color w:val="00B050"/>
          <w:sz w:val="56"/>
          <w:szCs w:val="56"/>
        </w:rPr>
        <w:t>ребе</w:t>
      </w:r>
      <w:r w:rsidR="00ED5BCF" w:rsidRPr="00ED5BCF">
        <w:rPr>
          <w:rFonts w:ascii="Times New Roman" w:hAnsi="Times New Roman" w:cs="Times New Roman"/>
          <w:b/>
          <w:color w:val="00B050"/>
          <w:sz w:val="56"/>
          <w:szCs w:val="56"/>
        </w:rPr>
        <w:t>нка к детскому саду</w:t>
      </w:r>
      <w:r w:rsidR="006C4AA4" w:rsidRPr="00ED5BCF">
        <w:rPr>
          <w:rFonts w:ascii="Times New Roman" w:hAnsi="Times New Roman" w:cs="Times New Roman"/>
          <w:b/>
          <w:color w:val="00B050"/>
          <w:sz w:val="56"/>
          <w:szCs w:val="56"/>
        </w:rPr>
        <w:t>»</w:t>
      </w:r>
    </w:p>
    <w:p w:rsidR="00B74D6E" w:rsidRPr="00A11A82" w:rsidRDefault="00B74D6E" w:rsidP="00ED5BCF">
      <w:pPr>
        <w:tabs>
          <w:tab w:val="left" w:pos="0"/>
        </w:tabs>
        <w:spacing w:after="0" w:line="240" w:lineRule="auto"/>
        <w:ind w:right="-1"/>
        <w:rPr>
          <w:rFonts w:ascii="Times New Roman" w:hAnsi="Times New Roman" w:cs="Times New Roman"/>
          <w:b/>
          <w:color w:val="00B050"/>
          <w:sz w:val="56"/>
          <w:szCs w:val="56"/>
        </w:rPr>
      </w:pPr>
    </w:p>
    <w:p w:rsidR="006C4AA4" w:rsidRDefault="006C4AA4" w:rsidP="00ED5BCF">
      <w:pPr>
        <w:pStyle w:val="a7"/>
        <w:spacing w:before="0" w:beforeAutospacing="0" w:after="0" w:afterAutospacing="0"/>
        <w:rPr>
          <w:rFonts w:eastAsiaTheme="minorEastAsia"/>
          <w:b/>
          <w:bCs/>
          <w:color w:val="FF0000"/>
          <w:kern w:val="24"/>
          <w:sz w:val="32"/>
          <w:szCs w:val="32"/>
        </w:rPr>
      </w:pPr>
    </w:p>
    <w:p w:rsidR="00CD7B07" w:rsidRDefault="00ED5BCF" w:rsidP="00ED5BCF">
      <w:pPr>
        <w:pStyle w:val="a7"/>
        <w:spacing w:before="0" w:beforeAutospacing="0" w:after="0" w:afterAutospacing="0"/>
        <w:rPr>
          <w:rFonts w:eastAsiaTheme="minorEastAsia"/>
          <w:b/>
          <w:bCs/>
          <w:color w:val="00B050"/>
          <w:kern w:val="24"/>
          <w:sz w:val="32"/>
          <w:szCs w:val="32"/>
        </w:rPr>
      </w:pPr>
      <w:r w:rsidRPr="00ED5BCF"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 </w:t>
      </w:r>
    </w:p>
    <w:p w:rsidR="00ED5BCF" w:rsidRDefault="00ED5BCF" w:rsidP="00ED5BCF">
      <w:pPr>
        <w:pStyle w:val="a7"/>
        <w:spacing w:before="0" w:beforeAutospacing="0" w:after="0" w:afterAutospacing="0"/>
        <w:jc w:val="center"/>
        <w:rPr>
          <w:rFonts w:eastAsiaTheme="minorEastAsia"/>
          <w:b/>
          <w:bCs/>
          <w:color w:val="00B050"/>
          <w:kern w:val="24"/>
          <w:sz w:val="32"/>
          <w:szCs w:val="32"/>
        </w:rPr>
      </w:pPr>
      <w:r>
        <w:rPr>
          <w:rFonts w:eastAsiaTheme="minorEastAsia"/>
          <w:b/>
          <w:bCs/>
          <w:noProof/>
          <w:color w:val="00B050"/>
          <w:kern w:val="24"/>
          <w:sz w:val="32"/>
          <w:szCs w:val="32"/>
        </w:rPr>
        <w:drawing>
          <wp:inline distT="0" distB="0" distL="0" distR="0" wp14:anchorId="61737F83">
            <wp:extent cx="4212590" cy="3286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BCF" w:rsidRDefault="00ED5BCF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00B050"/>
          <w:kern w:val="24"/>
          <w:sz w:val="32"/>
          <w:szCs w:val="32"/>
        </w:rPr>
      </w:pPr>
    </w:p>
    <w:p w:rsidR="00ED5BCF" w:rsidRDefault="00ED5BCF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00B050"/>
          <w:kern w:val="24"/>
          <w:sz w:val="32"/>
          <w:szCs w:val="32"/>
        </w:rPr>
      </w:pPr>
    </w:p>
    <w:p w:rsidR="00ED5BCF" w:rsidRDefault="00ED5BCF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00B050"/>
          <w:kern w:val="24"/>
          <w:sz w:val="32"/>
          <w:szCs w:val="32"/>
        </w:rPr>
      </w:pPr>
    </w:p>
    <w:p w:rsidR="00ED5BCF" w:rsidRPr="00ED5BCF" w:rsidRDefault="00ED5BCF" w:rsidP="00CD7B07">
      <w:pPr>
        <w:pStyle w:val="a7"/>
        <w:spacing w:before="0" w:beforeAutospacing="0" w:after="0" w:afterAutospacing="0"/>
        <w:jc w:val="right"/>
        <w:rPr>
          <w:b/>
          <w:color w:val="00B050"/>
          <w:sz w:val="32"/>
          <w:szCs w:val="32"/>
        </w:rPr>
      </w:pPr>
      <w:r w:rsidRPr="00ED5BCF">
        <w:rPr>
          <w:b/>
          <w:color w:val="00B050"/>
          <w:sz w:val="32"/>
          <w:szCs w:val="32"/>
        </w:rPr>
        <w:t>Подготовил:</w:t>
      </w:r>
    </w:p>
    <w:p w:rsidR="00CD7B07" w:rsidRPr="00A11A82" w:rsidRDefault="000448F0" w:rsidP="00CD7B07">
      <w:pPr>
        <w:pStyle w:val="a7"/>
        <w:spacing w:before="0" w:beforeAutospacing="0" w:after="0" w:afterAutospacing="0"/>
        <w:jc w:val="right"/>
        <w:rPr>
          <w:color w:val="00B050"/>
          <w:sz w:val="32"/>
          <w:szCs w:val="32"/>
        </w:rPr>
      </w:pPr>
      <w:proofErr w:type="gramStart"/>
      <w:r>
        <w:rPr>
          <w:rFonts w:eastAsiaTheme="minorEastAsia"/>
          <w:b/>
          <w:bCs/>
          <w:color w:val="00B050"/>
          <w:kern w:val="24"/>
          <w:sz w:val="32"/>
          <w:szCs w:val="32"/>
        </w:rPr>
        <w:t>старший</w:t>
      </w:r>
      <w:proofErr w:type="gramEnd"/>
      <w:r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 воспитатель</w:t>
      </w:r>
    </w:p>
    <w:p w:rsidR="006C4AA4" w:rsidRPr="00A11A82" w:rsidRDefault="005C5267" w:rsidP="006C4AA4">
      <w:pPr>
        <w:pStyle w:val="a7"/>
        <w:spacing w:before="0" w:beforeAutospacing="0" w:after="0" w:afterAutospacing="0"/>
        <w:jc w:val="right"/>
        <w:rPr>
          <w:color w:val="00B050"/>
          <w:sz w:val="32"/>
          <w:szCs w:val="32"/>
        </w:rPr>
      </w:pPr>
      <w:r w:rsidRPr="00A11A82"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МБДОУ </w:t>
      </w:r>
      <w:r w:rsidR="000448F0"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д/с-к/в № </w:t>
      </w:r>
      <w:r w:rsidR="00C63448" w:rsidRPr="00A11A82">
        <w:rPr>
          <w:rFonts w:eastAsiaTheme="minorEastAsia"/>
          <w:b/>
          <w:bCs/>
          <w:color w:val="00B050"/>
          <w:kern w:val="24"/>
          <w:sz w:val="32"/>
          <w:szCs w:val="32"/>
        </w:rPr>
        <w:t>7</w:t>
      </w:r>
    </w:p>
    <w:p w:rsidR="00CD7B07" w:rsidRPr="00795EFB" w:rsidRDefault="00CD7B07" w:rsidP="00CD7B07">
      <w:pPr>
        <w:pStyle w:val="a7"/>
        <w:spacing w:before="0" w:beforeAutospacing="0" w:after="0" w:afterAutospacing="0"/>
        <w:jc w:val="right"/>
        <w:rPr>
          <w:color w:val="FF0000"/>
          <w:sz w:val="32"/>
          <w:szCs w:val="32"/>
        </w:rPr>
      </w:pPr>
      <w:proofErr w:type="spellStart"/>
      <w:r w:rsidRPr="00A11A82">
        <w:rPr>
          <w:rFonts w:eastAsiaTheme="minorEastAsia"/>
          <w:b/>
          <w:bCs/>
          <w:color w:val="00B050"/>
          <w:kern w:val="24"/>
          <w:sz w:val="32"/>
          <w:szCs w:val="32"/>
        </w:rPr>
        <w:t>Рудинская</w:t>
      </w:r>
      <w:proofErr w:type="spellEnd"/>
      <w:r w:rsidRPr="00A11A82">
        <w:rPr>
          <w:rFonts w:eastAsiaTheme="minorEastAsia"/>
          <w:b/>
          <w:bCs/>
          <w:color w:val="00B050"/>
          <w:kern w:val="24"/>
          <w:sz w:val="32"/>
          <w:szCs w:val="32"/>
        </w:rPr>
        <w:t xml:space="preserve"> Елена Валерьевна</w:t>
      </w:r>
    </w:p>
    <w:p w:rsidR="00296D3C" w:rsidRPr="00D96A35" w:rsidRDefault="00296D3C" w:rsidP="001973BE">
      <w:pPr>
        <w:spacing w:after="0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5BCF" w:rsidRPr="00ED5BCF" w:rsidRDefault="00026938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  <w:r w:rsidR="00ED5BCF" w:rsidRPr="00ED5BCF">
        <w:rPr>
          <w:rFonts w:ascii="Times New Roman" w:hAnsi="Times New Roman" w:cs="Times New Roman"/>
          <w:sz w:val="28"/>
          <w:szCs w:val="28"/>
        </w:rPr>
        <w:t>Когда рождается на свет ребенок,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ДЛЯ мамы нет дороже никого.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И смысл жизни сразу изменился -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Ты начинаешь жить лишь для него.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И каждую свободную минутку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Теперь ты даришь только лишь ему.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Его, как будто от невзгод спасая,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Ты прижимаешь к сердцу своему.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И вот уже малыш подрос немножко,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Перед ним открылись новые пути.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И маме уже нужно на работу,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А значит, в садик малышу пора идти.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Но как-то на душе растет тревога,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С волнением этот день она ждала,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Но ласково встречая у порога,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 ручку женщина ребенка повела.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Она погладила его головку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Своею мягкою и доброю рукой,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С улыбкой дала ему игрушку,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И в маминой душе настал покой.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Как важно, в чьи заботливые руки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Ты отдаешь кровиночку свою.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За их добро, подаренное детям,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Я педагогов всех благодарю.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Общение с душой ребенка чистой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Работою ты вряд ли назовешь.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Ты вместе с ним мир снова открываешь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И интересами его живешь.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Кто с детством свою жизнь связать решил,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Тот молодым останется навек.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А значит, повезло ему по праву,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А зн</w:t>
      </w:r>
      <w:r>
        <w:rPr>
          <w:rFonts w:ascii="Times New Roman" w:hAnsi="Times New Roman" w:cs="Times New Roman"/>
          <w:sz w:val="28"/>
          <w:szCs w:val="28"/>
        </w:rPr>
        <w:t>ачит - он счастливый Человек!</w:t>
      </w:r>
    </w:p>
    <w:p w:rsidR="00ED5BCF" w:rsidRPr="00ED5BCF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- Помните, уважаемые родители,</w:t>
      </w:r>
    </w:p>
    <w:p w:rsidR="00026938" w:rsidRPr="00026938" w:rsidRDefault="00ED5BCF" w:rsidP="00ED5BCF">
      <w:pPr>
        <w:spacing w:after="0"/>
        <w:ind w:left="284"/>
        <w:jc w:val="right"/>
        <w:rPr>
          <w:rFonts w:ascii="Times New Roman" w:hAnsi="Times New Roman" w:cs="Times New Roman"/>
          <w:sz w:val="28"/>
          <w:szCs w:val="28"/>
        </w:rPr>
      </w:pPr>
      <w:r w:rsidRPr="00ED5BCF">
        <w:rPr>
          <w:rFonts w:ascii="Times New Roman" w:hAnsi="Times New Roman" w:cs="Times New Roman"/>
          <w:sz w:val="28"/>
          <w:szCs w:val="28"/>
        </w:rPr>
        <w:t>- «Если ре</w:t>
      </w:r>
      <w:r>
        <w:rPr>
          <w:rFonts w:ascii="Times New Roman" w:hAnsi="Times New Roman" w:cs="Times New Roman"/>
          <w:sz w:val="28"/>
          <w:szCs w:val="28"/>
        </w:rPr>
        <w:t>бенок смеется - значит, мы все «</w:t>
      </w:r>
      <w:r w:rsidRPr="00ED5BCF">
        <w:rPr>
          <w:rFonts w:ascii="Times New Roman" w:hAnsi="Times New Roman" w:cs="Times New Roman"/>
          <w:sz w:val="28"/>
          <w:szCs w:val="28"/>
        </w:rPr>
        <w:t>сделали правильно».</w:t>
      </w:r>
    </w:p>
    <w:p w:rsidR="00026938" w:rsidRDefault="00026938" w:rsidP="0002693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ED5BCF" w:rsidRDefault="00ED5BCF" w:rsidP="0002693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ED5BCF" w:rsidRPr="00026938" w:rsidRDefault="00ED5BCF" w:rsidP="0002693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026938" w:rsidRPr="00026938" w:rsidRDefault="00026938" w:rsidP="00247E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lastRenderedPageBreak/>
        <w:t>Детский сад - новый период в жизни ребенка.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реагирует на детский сад плачем. Одни легко входят в группу, но плачут вечером дома, капризничают и плачут перед входом в группу.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Адаптационные процессы охватывают три стороны: ребенка, его родителей и педагогов.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Детям любого возраста очень непросто начинать посещать сад. В их жизни все меняется кардинальным образом. В привычный, сложившийся жизненный уклад ребенка в буквальном смысле этого слова врываются следующие изменения: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четкий режим дня;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отсутствие родных рядом;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длительный контакт со сверстниками;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необходимость слушаться и подчиняться незнакомому взрослому;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резкое уменьшение персонального внимания именно к нему;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особенности нового пространственно-предметного окружения.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Адаптация ребенка к ДОУ сопровождается различными негативными физиологическими и психологическими изменениями.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Адаптирующегося ребенка отличает: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преобладание отрицательных эмоций, в том числе страха;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нежелание вступать в контакт ни со сверстниками, ни со взрослыми;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утрата навыков самообслуживания;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нарушение сна;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• снижение аппетита;                                                                                   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регрессия речи;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• изменения в двигательной активности, которая либо падает до заторможенного состояния, либо возрастает до уровня </w:t>
      </w:r>
      <w:proofErr w:type="spellStart"/>
      <w:r w:rsidRPr="00900426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900426">
        <w:rPr>
          <w:rFonts w:ascii="Times New Roman" w:hAnsi="Times New Roman" w:cs="Times New Roman"/>
          <w:sz w:val="28"/>
          <w:szCs w:val="28"/>
        </w:rPr>
        <w:t>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снижение иммунитета и многочисленные заболевания (последствия стрессовой ситуации).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Родители отдают своего ребенка в детский сад по разным причинам. Но даже если это решение не связано с серьезными жизненными потребностями семьи (например, обязательный выход матери на работу), оно поселяет чувство тревоги практически в каждом близком ребенку человеке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Выделяют три степени адаптации: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легкую (15-30 дней);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среднюю (30-60 дней);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• тяжелую (от 2 до 6 месяцев).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lastRenderedPageBreak/>
        <w:t>По статистике, большинство детей, поступивших в ДОУ, переживают среднюю или тяжелую адаптацию.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Адаптация - это приспособление организма к изменившимся условиям жизни, к новой обстановке. А для ребенка детский сад, несомненно, является новым, неизведанным пространством, где он встречает много незнакомых людей и ему приходится приспосабливаться.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Как протекает адаптационный период? Для начала нужно отметить, что каждый р</w:t>
      </w:r>
      <w:r w:rsidR="00A17B15" w:rsidRPr="00900426">
        <w:rPr>
          <w:rFonts w:ascii="Times New Roman" w:hAnsi="Times New Roman" w:cs="Times New Roman"/>
          <w:sz w:val="28"/>
          <w:szCs w:val="28"/>
        </w:rPr>
        <w:t xml:space="preserve">ебенок индивидуально проживает </w:t>
      </w:r>
      <w:r w:rsidRPr="00900426">
        <w:rPr>
          <w:rFonts w:ascii="Times New Roman" w:hAnsi="Times New Roman" w:cs="Times New Roman"/>
          <w:sz w:val="28"/>
          <w:szCs w:val="28"/>
        </w:rPr>
        <w:t xml:space="preserve">этот нелегкий период. Одни привыкают быстро – за 2 недели, другие дети дольше – 2 месяца, некоторые не могут привыкнуть в течение года. </w:t>
      </w:r>
    </w:p>
    <w:p w:rsidR="00ED5BCF" w:rsidRPr="00900426" w:rsidRDefault="00ED5BCF" w:rsidP="0090042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На то, как будет протекать процесс адаптации влияют следующие факторы: </w:t>
      </w:r>
    </w:p>
    <w:p w:rsidR="00ED5BCF" w:rsidRPr="00900426" w:rsidRDefault="00A17B15" w:rsidP="0090042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>Возраст;</w:t>
      </w:r>
    </w:p>
    <w:p w:rsidR="00ED5BCF" w:rsidRPr="00900426" w:rsidRDefault="00A17B15" w:rsidP="0090042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>Состояние здоровья;</w:t>
      </w:r>
    </w:p>
    <w:p w:rsidR="00ED5BCF" w:rsidRPr="00900426" w:rsidRDefault="00A17B15" w:rsidP="0090042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>Уровень развития навыков самообслуживания;</w:t>
      </w:r>
    </w:p>
    <w:p w:rsidR="00ED5BCF" w:rsidRPr="00900426" w:rsidRDefault="00A17B15" w:rsidP="0090042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>Умение общаться со взрослыми и сверстниками;</w:t>
      </w:r>
    </w:p>
    <w:p w:rsidR="00ED5BCF" w:rsidRPr="00900426" w:rsidRDefault="00A17B15" w:rsidP="0090042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D5BCF" w:rsidRPr="0090042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ED5BCF" w:rsidRPr="00900426">
        <w:rPr>
          <w:rFonts w:ascii="Times New Roman" w:hAnsi="Times New Roman" w:cs="Times New Roman"/>
          <w:sz w:val="28"/>
          <w:szCs w:val="28"/>
        </w:rPr>
        <w:t xml:space="preserve"> предметной и игровой деятельности;</w:t>
      </w:r>
    </w:p>
    <w:p w:rsidR="00ED5BCF" w:rsidRPr="00900426" w:rsidRDefault="00A17B15" w:rsidP="0090042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>Приближенность домашнег</w:t>
      </w:r>
      <w:r w:rsidRPr="00900426">
        <w:rPr>
          <w:rFonts w:ascii="Times New Roman" w:hAnsi="Times New Roman" w:cs="Times New Roman"/>
          <w:sz w:val="28"/>
          <w:szCs w:val="28"/>
        </w:rPr>
        <w:t>о режима к режиму детского сада.</w:t>
      </w:r>
      <w:r w:rsidR="00ED5BCF" w:rsidRPr="0090042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С какими трудностями приходится сталкиваться малышу?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Во-первых, надо помнить, что до 2-3 лет ребенок не испытывает потребности общения со сверстниками, она пока не сформировалась. В этом возрасте взрослый выступает для ребенка как партнер по игре, образец для подражания и удовлетворяет потребность ребенка в доброжелательном внимании и сотрудничестве. Сверстники этого дать не могут, поскольку сами нуждаются в том же.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Во-вторых, дети 2-3 лет испытывают страхи перед незнакомыми людьми и новыми ситуациями общения, что как раз и проявляется в полной мере в яслях. Эти страхи - одна из причин затрудненной адаптации ребенка к яслям. Нередко боязнь новых людей и ситуаций в яслях приводит тому, что ребенок становится более возбудимым, ранимым, обидчивым, плаксивым, он чаще болеет, т. к. стресс истощает защитные силы организма.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В-третьих, дети раннего возраста эмоционально привязаны к матерям. Мама для них – безопасный проводник на пути познания мира. Поэтому нормальный ребенок не может быстро адаптироваться к яслям, поскольку сильно привязан к матери, и ее исчезновение вызывает бурный протест ребенка, особенно если он впечатлительный и эмоционально чувствительный.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В-четвертых, дома к ребенку не предъявляют требований к самостоятельности: мама может и с ложечки покормить, оденет и игрушки уберет на место. Придя в детский сад, ребенок сталкивается с необходимостью делать некоторые вещи самостоятельно: одеваться, есть ложкой, проситься и </w:t>
      </w:r>
      <w:r w:rsidRPr="00900426">
        <w:rPr>
          <w:rFonts w:ascii="Times New Roman" w:hAnsi="Times New Roman" w:cs="Times New Roman"/>
          <w:sz w:val="28"/>
          <w:szCs w:val="28"/>
        </w:rPr>
        <w:lastRenderedPageBreak/>
        <w:t>ходить на горшок и т.д. Если у ребенка не развиты культурно-гигиенические навыки, то привыкание идет болезненно, поскольку его потребность в постоянной опеке взрослого не будет удовлетворена полностью.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           И последнее, дольше привыкают дети, у которых сохранились вредные привычки: сосать соску, ходить с подгузниками, пить из бутылки. Если избавиться от вредных привычек до начала посещения детского сада, то адаптация ребенка пройдет более гладко.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Существуют определенные причины, которые вызывают слезы у ребенка:</w:t>
      </w:r>
    </w:p>
    <w:p w:rsidR="00ED5BCF" w:rsidRPr="00900426" w:rsidRDefault="00A17B15" w:rsidP="0090042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1. </w:t>
      </w:r>
      <w:r w:rsidR="00ED5BCF" w:rsidRPr="00900426">
        <w:rPr>
          <w:rFonts w:ascii="Times New Roman" w:hAnsi="Times New Roman" w:cs="Times New Roman"/>
          <w:sz w:val="28"/>
          <w:szCs w:val="28"/>
        </w:rPr>
        <w:t>Тревога, связанная со сменой обстановки. Из привычной, спокойной домашней атмосферы, где мама рядом и в любой момент может прийти на помощь, он перемещается в незнакомое пространство, встречает пусть и доброжелательных, но чужих людей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2.   Режим. Ребенку бывает сложно принять нормы и правила жизни группы. В детском саду приучают к определенной дисциплине, а в домашних условиях она не была так важна.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3.   Психологическая неготовность ребенка к детскому саду. Эта проблема наиболее трудная и может быть связана с индивидуальными особенностями развития. Чаще всего это происходит, когда ребенку не хватает эмоционального общения с мамой.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4.   Отсутствие навыков самообслуживания. Это сильно осложняет пребывание ребенка в детском саду.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К моменту поступления в детский сад ребенок должен уметь: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- самостоятельно садиться на стул;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- самостоятельно пить из чашки;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- пользоваться ложкой;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- активно участвовать в одевании, умывании.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5.  Избыток впечатлений. В ДОУ малыш испытывает много новых позитивных и негативных переживаний, он может переутомляться и вследствие этого - нервничать, плакать, капризничать.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6.  Неумение занять себя игрушкой.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7.  Наличие у ребенка своеобразных привычек.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К сожалению, иногда родители совершают серьезные ошибки, которые затрудняют адаптацию ребенка.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Чего нельзя делать ни в коем случае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Нельзя наказывать или сердиться на малыша за то, что он плачет при расставании или дома при упоминании необходимости идти в сад! Помните, он имеет право на такую реакцию. Строгое напоминание о том, что «он обещал не плакать», тоже абсолютно неэффективно. Дети этого возраста пока не умеют держать слово. Лучше еще раз напомните, что вы обязательно придете.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lastRenderedPageBreak/>
        <w:t>Нельзя пугать детским садом («Вот будешь себя плохо вести, опять в детский сад пойдешь!»). Место, которым пугают, никогда не станет ни любимым, ни безопасным.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Нельзя плохо отзываться о воспитателях и саде при ребенке. Это может навести малыша на мысль, что сад - нехорошее место и там его окружают плохие люди. Тогда тревога не пройдет вообще.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Нельзя обманывать ребенка, говоря, что вы придете очень скоро, если малышу, например, предстоит оставаться в садике полдня или даже полный день. Пусть лучше он знает, что мама придет нескоро, чем будет ждать ее целый день и может потерять доверие к самому близкому человеку.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С</w:t>
      </w:r>
      <w:r w:rsidR="00A17B15" w:rsidRPr="00900426">
        <w:rPr>
          <w:rFonts w:ascii="Times New Roman" w:hAnsi="Times New Roman" w:cs="Times New Roman"/>
          <w:sz w:val="28"/>
          <w:szCs w:val="28"/>
        </w:rPr>
        <w:t>пособы уменьшить стресс ребенка:</w:t>
      </w:r>
    </w:p>
    <w:p w:rsidR="00ED5BCF" w:rsidRPr="00900426" w:rsidRDefault="00A17B15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>необходимо заранее создавать дома для ребенка режим дня (сон, игры, прием пищ</w:t>
      </w:r>
      <w:r w:rsidRPr="00900426">
        <w:rPr>
          <w:rFonts w:ascii="Times New Roman" w:hAnsi="Times New Roman" w:cs="Times New Roman"/>
          <w:sz w:val="28"/>
          <w:szCs w:val="28"/>
        </w:rPr>
        <w:t>и), соответствующий режиму ДОУ;</w:t>
      </w:r>
    </w:p>
    <w:p w:rsidR="00ED5BCF" w:rsidRPr="00900426" w:rsidRDefault="00A17B15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 xml:space="preserve">в первые дни не следует оставлять малыша в детском саду больше 2-х часов. Время пребывания нужно увеличивать постепенно. По прошествии 2-3 недель, учитывая желание малыша, можно оставлять на целый день. </w:t>
      </w:r>
    </w:p>
    <w:p w:rsidR="00ED5BCF" w:rsidRPr="00900426" w:rsidRDefault="00A17B15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 xml:space="preserve">каждый день необходимо спрашивать у ребенка о том, как прошел день, какие он получил впечатления. </w:t>
      </w:r>
      <w:r w:rsidRPr="00900426">
        <w:rPr>
          <w:rFonts w:ascii="Times New Roman" w:hAnsi="Times New Roman" w:cs="Times New Roman"/>
          <w:sz w:val="28"/>
          <w:szCs w:val="28"/>
        </w:rPr>
        <w:t xml:space="preserve"> О</w:t>
      </w:r>
      <w:r w:rsidR="00ED5BCF" w:rsidRPr="00900426">
        <w:rPr>
          <w:rFonts w:ascii="Times New Roman" w:hAnsi="Times New Roman" w:cs="Times New Roman"/>
          <w:sz w:val="28"/>
          <w:szCs w:val="28"/>
        </w:rPr>
        <w:t>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Желательно укладывать ребенка спать пораньше, побыть с ним подольше перед сном, поговорить о садике. Можно с вечера условиться, какие игрушки он возьмет с собой в садик, вместе решить, какую одежду он наденет утром.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В выходные дни придерживаться режима дня, принятого в ДОУ, повторять все виды деятельности.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Отдавая ребенка в ДОУ, родители могут столкнуться с трудностями:</w:t>
      </w:r>
    </w:p>
    <w:p w:rsidR="00ED5BCF" w:rsidRPr="00900426" w:rsidRDefault="00A17B15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-</w:t>
      </w:r>
      <w:r w:rsidR="00ED5BCF" w:rsidRPr="00900426">
        <w:rPr>
          <w:rFonts w:ascii="Times New Roman" w:hAnsi="Times New Roman" w:cs="Times New Roman"/>
          <w:sz w:val="28"/>
          <w:szCs w:val="28"/>
        </w:rPr>
        <w:t>в п</w:t>
      </w:r>
      <w:r w:rsidRPr="00900426">
        <w:rPr>
          <w:rFonts w:ascii="Times New Roman" w:hAnsi="Times New Roman" w:cs="Times New Roman"/>
          <w:sz w:val="28"/>
          <w:szCs w:val="28"/>
        </w:rPr>
        <w:t>ервую очередь, это неготовность</w:t>
      </w:r>
      <w:r w:rsidR="00ED5BCF" w:rsidRPr="00900426">
        <w:rPr>
          <w:rFonts w:ascii="Times New Roman" w:hAnsi="Times New Roman" w:cs="Times New Roman"/>
          <w:sz w:val="28"/>
          <w:szCs w:val="28"/>
        </w:rPr>
        <w:t xml:space="preserve"> родителей к негативной реакции ребенка на ДОУ. Родители бывают напуганы плаксивостью ребенка, растеряны, ведь дома он охотно соглашается идти в детский сад. Плаксивость – нормальное состояние дошкольника в период адаптации. При терпеливом отношении взросл</w:t>
      </w:r>
      <w:r w:rsidRPr="00900426">
        <w:rPr>
          <w:rFonts w:ascii="Times New Roman" w:hAnsi="Times New Roman" w:cs="Times New Roman"/>
          <w:sz w:val="28"/>
          <w:szCs w:val="28"/>
        </w:rPr>
        <w:t>ых она может пройти сама собой;</w:t>
      </w:r>
    </w:p>
    <w:p w:rsidR="00ED5BCF" w:rsidRPr="00900426" w:rsidRDefault="00A17B15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-</w:t>
      </w:r>
      <w:r w:rsidR="00ED5BCF" w:rsidRPr="00900426">
        <w:rPr>
          <w:rFonts w:ascii="Times New Roman" w:hAnsi="Times New Roman" w:cs="Times New Roman"/>
          <w:sz w:val="28"/>
          <w:szCs w:val="28"/>
        </w:rPr>
        <w:t>частой ошибкой родителей является обвинение и наказание ребенка за с</w:t>
      </w:r>
      <w:r w:rsidRPr="00900426">
        <w:rPr>
          <w:rFonts w:ascii="Times New Roman" w:hAnsi="Times New Roman" w:cs="Times New Roman"/>
          <w:sz w:val="28"/>
          <w:szCs w:val="28"/>
        </w:rPr>
        <w:t xml:space="preserve">лезы. Это невыход из ситуации, </w:t>
      </w:r>
      <w:r w:rsidR="00ED5BCF" w:rsidRPr="00900426">
        <w:rPr>
          <w:rFonts w:ascii="Times New Roman" w:hAnsi="Times New Roman" w:cs="Times New Roman"/>
          <w:sz w:val="28"/>
          <w:szCs w:val="28"/>
        </w:rPr>
        <w:t>ребенок може</w:t>
      </w:r>
      <w:r w:rsidRPr="00900426">
        <w:rPr>
          <w:rFonts w:ascii="Times New Roman" w:hAnsi="Times New Roman" w:cs="Times New Roman"/>
          <w:sz w:val="28"/>
          <w:szCs w:val="28"/>
        </w:rPr>
        <w:t>т привыкать к садику 2-3 месяца.  С</w:t>
      </w:r>
      <w:r w:rsidR="00ED5BCF" w:rsidRPr="00900426">
        <w:rPr>
          <w:rFonts w:ascii="Times New Roman" w:hAnsi="Times New Roman" w:cs="Times New Roman"/>
          <w:sz w:val="28"/>
          <w:szCs w:val="28"/>
        </w:rPr>
        <w:t>ами родители должны психологически быть готовы к посещению ребенком д/с</w:t>
      </w:r>
      <w:r w:rsidRPr="00900426">
        <w:rPr>
          <w:rFonts w:ascii="Times New Roman" w:hAnsi="Times New Roman" w:cs="Times New Roman"/>
          <w:sz w:val="28"/>
          <w:szCs w:val="28"/>
        </w:rPr>
        <w:t>.</w:t>
      </w:r>
    </w:p>
    <w:p w:rsid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>Рекомендуется:</w:t>
      </w:r>
      <w:r w:rsidR="00A17B15" w:rsidRPr="009004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CF" w:rsidRPr="00900426" w:rsidRDefault="00900426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5BCF" w:rsidRPr="00900426">
        <w:rPr>
          <w:rFonts w:ascii="Times New Roman" w:hAnsi="Times New Roman" w:cs="Times New Roman"/>
          <w:sz w:val="28"/>
          <w:szCs w:val="28"/>
        </w:rPr>
        <w:t xml:space="preserve">как можно больше времени проводить с ребенком в этот период его жизни. Этим мама показывает, что нечего бояться, </w:t>
      </w:r>
      <w:r w:rsidR="00A17B15" w:rsidRPr="00900426">
        <w:rPr>
          <w:rFonts w:ascii="Times New Roman" w:hAnsi="Times New Roman" w:cs="Times New Roman"/>
          <w:sz w:val="28"/>
          <w:szCs w:val="28"/>
        </w:rPr>
        <w:t xml:space="preserve">потому что она все так же рядом. 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lastRenderedPageBreak/>
        <w:t>- к</w:t>
      </w:r>
      <w:r w:rsidR="00ED5BCF" w:rsidRPr="00900426">
        <w:rPr>
          <w:rFonts w:ascii="Times New Roman" w:hAnsi="Times New Roman" w:cs="Times New Roman"/>
          <w:sz w:val="28"/>
          <w:szCs w:val="28"/>
        </w:rPr>
        <w:t>огда ребенок начинает весело говорить о садике, пересказывать события случившиеся за день - ве</w:t>
      </w:r>
      <w:r w:rsidR="00A17B15" w:rsidRPr="00900426">
        <w:rPr>
          <w:rFonts w:ascii="Times New Roman" w:hAnsi="Times New Roman" w:cs="Times New Roman"/>
          <w:sz w:val="28"/>
          <w:szCs w:val="28"/>
        </w:rPr>
        <w:t>рный знак того, что он освоился.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       Сколько по времени будет продолжаться адаптационный период, сказать трудно, потому что все дети проходят его по-разному.  Но привыкание к ДОУ – это также и тест для родителей, показатель того, насколько они готовы поддержать ребенка, помогать ему преодолевать трудности.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Как помочь ребенку снять эмоциональное и мышечное напряжение?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  В период адаптации к детскому саду ребенок испытывает сильный стресс. И чем интенсивнее напряжение переживает ребенок, тем дольше длится период адаптации. Организм ребенка еще не способен справляться с сильными потрясениями, поэтому ему необходимо помочь снять напряжение, накопившееся за время пребывания в детском саду.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    Почти всем детям хорошо помогают справиться с дневным напряжением — игры на воде: наберите в ванну немного теплой воды, включите теплый высокий душ. Вся накипь дня — усталость, раздражение, напряжение – уйдет, «стечет» с малыша. Игры в воде подчиняются одному общему правилу – они должны быть нешумными, спокойными.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   Можно пускать мыльные пузыри, играть с губками (смотреть, как они впитывают и отдают воду, устроить ребенку «дождик» из губки, превратить их в кораблики или дельфинов), строить из мягкой мозаики красочные картины, просто дать две-три баночки, — и пусть переливает водичку туда-сюда. Вид и звук льющейся воды действует умиротворяющее, — через15-20 минут ребенок будет спокоен.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  Постарайтесь, чтобы малыш как можно больше времени находился на свежем воздухе (если позволяет время). Гуляя вместе с ним, вы получите идеальную возможность поговорить с сыном или дочкой, обсудить события дня. Если произошло что-то   неприятное или тревожащее малыша, надо обсудить с ним это сразу, не допуская, чтобы это давило на него целый вечер. </w:t>
      </w:r>
    </w:p>
    <w:p w:rsidR="00ED5BCF" w:rsidRPr="00900426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 Попробуйте исключить телевизор из вечерних развлечений малыша. Мерцание экрана только усилит раздражение и нагрузку на уставший мозг. Исключение можно сделать для передачи «Спокойной ночи, малыши!» или для любимого тихого мультфильма, — эти передачи идут в одно и тоже время и могут стать частью «ритуала» отхода ко сну. Перед сном можно сделать малышу расслабляющий массаж, прослушать вместе тихую мелодичную музыку, кассету с записями шума моря или звуков дождя, почитать сказку.  </w:t>
      </w:r>
    </w:p>
    <w:p w:rsidR="00ED5BCF" w:rsidRDefault="00ED5BCF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  <w:r w:rsidRPr="00900426">
        <w:rPr>
          <w:rFonts w:ascii="Times New Roman" w:hAnsi="Times New Roman" w:cs="Times New Roman"/>
          <w:sz w:val="28"/>
          <w:szCs w:val="28"/>
        </w:rPr>
        <w:t xml:space="preserve">              Каким бы замечательным не был детский сад, какие бы профессионалы в нем не работали, никто не поможет вашему ребенку лучше, чем вы. Если малыш будет твердо знать, что в конце шумного дня его ждет </w:t>
      </w:r>
      <w:r w:rsidRPr="00900426">
        <w:rPr>
          <w:rFonts w:ascii="Times New Roman" w:hAnsi="Times New Roman" w:cs="Times New Roman"/>
          <w:sz w:val="28"/>
          <w:szCs w:val="28"/>
        </w:rPr>
        <w:lastRenderedPageBreak/>
        <w:t>«тихая пристань», восемь часов в садике не покажутся ему такой оглушающей вечностью, и стресс отступит!</w:t>
      </w:r>
    </w:p>
    <w:p w:rsidR="00900426" w:rsidRDefault="00900426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</w:p>
    <w:p w:rsidR="00900426" w:rsidRDefault="00900426" w:rsidP="00900426">
      <w:pPr>
        <w:spacing w:after="0"/>
        <w:ind w:left="284" w:firstLine="424"/>
        <w:rPr>
          <w:rFonts w:ascii="Times New Roman" w:hAnsi="Times New Roman" w:cs="Times New Roman"/>
          <w:sz w:val="28"/>
          <w:szCs w:val="28"/>
        </w:rPr>
      </w:pPr>
    </w:p>
    <w:p w:rsidR="00900426" w:rsidRPr="00900426" w:rsidRDefault="00900426" w:rsidP="00900426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00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5086317"/>
            <wp:effectExtent l="0" t="0" r="5080" b="635"/>
            <wp:docPr id="7" name="Рисунок 7" descr="H:\Консультации\Консультация адап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нсультации\Консультация адаптация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8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5BCF" w:rsidRDefault="00A17B15" w:rsidP="00A17B15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A17B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12116"/>
            <wp:effectExtent l="0" t="0" r="5080" b="3810"/>
            <wp:docPr id="1" name="Рисунок 1" descr="H:\Консультации\Консультация адаптация\сов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сультации\Консультация адаптация\сове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15" w:rsidRDefault="00A17B15" w:rsidP="00A17B15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A17B15" w:rsidRPr="00ED5BCF" w:rsidRDefault="00A17B15" w:rsidP="00A17B15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756505" w:rsidRDefault="00A17B15" w:rsidP="00A17B15">
      <w:pPr>
        <w:spacing w:after="0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7B1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00470" cy="8909839"/>
            <wp:effectExtent l="0" t="0" r="5080" b="5715"/>
            <wp:docPr id="2" name="Рисунок 2" descr="H:\Консультации\Консультация адаптация\сов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сультации\Консультация адаптация\совет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26" w:rsidRDefault="00900426" w:rsidP="00A17B15">
      <w:pPr>
        <w:spacing w:after="0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42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00470" cy="8913132"/>
            <wp:effectExtent l="0" t="0" r="5080" b="2540"/>
            <wp:docPr id="6" name="Рисунок 6" descr="H:\Консультации\Консультация адаптация\сов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нсультации\Консультация адаптация\совет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15" w:rsidRDefault="00A17B15" w:rsidP="00A17B15">
      <w:pPr>
        <w:spacing w:after="0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7B1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00470" cy="8911691"/>
            <wp:effectExtent l="0" t="0" r="5080" b="3810"/>
            <wp:docPr id="3" name="Рисунок 3" descr="H:\Консультации\Консультация адаптация\сов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сультации\Консультация адаптация\совет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26" w:rsidRPr="006C4AA4" w:rsidRDefault="00900426" w:rsidP="00900426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900426" w:rsidRPr="006C4AA4" w:rsidSect="003D0569">
      <w:pgSz w:w="11906" w:h="16838"/>
      <w:pgMar w:top="993" w:right="1133" w:bottom="1134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BC4" w:rsidRDefault="005D7BC4" w:rsidP="0069567E">
      <w:pPr>
        <w:spacing w:after="0" w:line="240" w:lineRule="auto"/>
      </w:pPr>
      <w:r>
        <w:separator/>
      </w:r>
    </w:p>
  </w:endnote>
  <w:endnote w:type="continuationSeparator" w:id="0">
    <w:p w:rsidR="005D7BC4" w:rsidRDefault="005D7BC4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BC4" w:rsidRDefault="005D7BC4" w:rsidP="0069567E">
      <w:pPr>
        <w:spacing w:after="0" w:line="240" w:lineRule="auto"/>
      </w:pPr>
      <w:r>
        <w:separator/>
      </w:r>
    </w:p>
  </w:footnote>
  <w:footnote w:type="continuationSeparator" w:id="0">
    <w:p w:rsidR="005D7BC4" w:rsidRDefault="005D7BC4" w:rsidP="00695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6E4669"/>
    <w:multiLevelType w:val="hybridMultilevel"/>
    <w:tmpl w:val="EF563F1A"/>
    <w:lvl w:ilvl="0" w:tplc="5CA230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E6"/>
    <w:rsid w:val="00006957"/>
    <w:rsid w:val="00026938"/>
    <w:rsid w:val="00043AD6"/>
    <w:rsid w:val="000448F0"/>
    <w:rsid w:val="0006602B"/>
    <w:rsid w:val="0009039D"/>
    <w:rsid w:val="00097212"/>
    <w:rsid w:val="000A0E75"/>
    <w:rsid w:val="000A484B"/>
    <w:rsid w:val="000C1CC3"/>
    <w:rsid w:val="000D05A3"/>
    <w:rsid w:val="000E60B3"/>
    <w:rsid w:val="0011193F"/>
    <w:rsid w:val="0011536F"/>
    <w:rsid w:val="001418E6"/>
    <w:rsid w:val="0014797B"/>
    <w:rsid w:val="001758B0"/>
    <w:rsid w:val="00191761"/>
    <w:rsid w:val="0019517E"/>
    <w:rsid w:val="001973BE"/>
    <w:rsid w:val="001B47D4"/>
    <w:rsid w:val="001B6562"/>
    <w:rsid w:val="001D6C7A"/>
    <w:rsid w:val="001F19E8"/>
    <w:rsid w:val="001F46F1"/>
    <w:rsid w:val="0022660A"/>
    <w:rsid w:val="00247EA0"/>
    <w:rsid w:val="00257AC1"/>
    <w:rsid w:val="00267949"/>
    <w:rsid w:val="00291596"/>
    <w:rsid w:val="00296D3C"/>
    <w:rsid w:val="002A183B"/>
    <w:rsid w:val="002B07AC"/>
    <w:rsid w:val="002B1A52"/>
    <w:rsid w:val="002C3027"/>
    <w:rsid w:val="002D3431"/>
    <w:rsid w:val="002D410E"/>
    <w:rsid w:val="002D5D4F"/>
    <w:rsid w:val="002E2932"/>
    <w:rsid w:val="003401F1"/>
    <w:rsid w:val="00376D8F"/>
    <w:rsid w:val="00397A46"/>
    <w:rsid w:val="003D0569"/>
    <w:rsid w:val="0044173C"/>
    <w:rsid w:val="004420BC"/>
    <w:rsid w:val="00472A90"/>
    <w:rsid w:val="004745B9"/>
    <w:rsid w:val="00485295"/>
    <w:rsid w:val="004923FE"/>
    <w:rsid w:val="00492CB9"/>
    <w:rsid w:val="005167C4"/>
    <w:rsid w:val="00526B2C"/>
    <w:rsid w:val="00527674"/>
    <w:rsid w:val="00542CE2"/>
    <w:rsid w:val="00543950"/>
    <w:rsid w:val="0058545D"/>
    <w:rsid w:val="00591939"/>
    <w:rsid w:val="005B7D1C"/>
    <w:rsid w:val="005C5267"/>
    <w:rsid w:val="005D4C6C"/>
    <w:rsid w:val="005D7BC4"/>
    <w:rsid w:val="005E688F"/>
    <w:rsid w:val="005F19D7"/>
    <w:rsid w:val="0062552D"/>
    <w:rsid w:val="0066649B"/>
    <w:rsid w:val="00671677"/>
    <w:rsid w:val="006721A7"/>
    <w:rsid w:val="0069249E"/>
    <w:rsid w:val="00693BE0"/>
    <w:rsid w:val="0069567E"/>
    <w:rsid w:val="006A615B"/>
    <w:rsid w:val="006C4AA4"/>
    <w:rsid w:val="006D149B"/>
    <w:rsid w:val="006E0E39"/>
    <w:rsid w:val="00737FDD"/>
    <w:rsid w:val="0075483D"/>
    <w:rsid w:val="00756505"/>
    <w:rsid w:val="00775C6E"/>
    <w:rsid w:val="00795EFB"/>
    <w:rsid w:val="007A2ECF"/>
    <w:rsid w:val="007C7795"/>
    <w:rsid w:val="007D44D7"/>
    <w:rsid w:val="00803C51"/>
    <w:rsid w:val="00814796"/>
    <w:rsid w:val="008479ED"/>
    <w:rsid w:val="00870F2D"/>
    <w:rsid w:val="008872AD"/>
    <w:rsid w:val="008969FB"/>
    <w:rsid w:val="008D4880"/>
    <w:rsid w:val="008F04A6"/>
    <w:rsid w:val="00900426"/>
    <w:rsid w:val="00906C36"/>
    <w:rsid w:val="00921CF5"/>
    <w:rsid w:val="00937C17"/>
    <w:rsid w:val="00963193"/>
    <w:rsid w:val="00990F27"/>
    <w:rsid w:val="009D14B2"/>
    <w:rsid w:val="009E2259"/>
    <w:rsid w:val="00A11A82"/>
    <w:rsid w:val="00A17B15"/>
    <w:rsid w:val="00A25090"/>
    <w:rsid w:val="00A251A1"/>
    <w:rsid w:val="00A621FB"/>
    <w:rsid w:val="00A91E66"/>
    <w:rsid w:val="00AD132B"/>
    <w:rsid w:val="00AD3C77"/>
    <w:rsid w:val="00B1388D"/>
    <w:rsid w:val="00B26B2E"/>
    <w:rsid w:val="00B46CA1"/>
    <w:rsid w:val="00B5713A"/>
    <w:rsid w:val="00B74D6E"/>
    <w:rsid w:val="00B80AC1"/>
    <w:rsid w:val="00BB2ACD"/>
    <w:rsid w:val="00BB74FB"/>
    <w:rsid w:val="00BD2B4A"/>
    <w:rsid w:val="00C05CC1"/>
    <w:rsid w:val="00C119C8"/>
    <w:rsid w:val="00C4595F"/>
    <w:rsid w:val="00C63448"/>
    <w:rsid w:val="00C64637"/>
    <w:rsid w:val="00C655AD"/>
    <w:rsid w:val="00C72B11"/>
    <w:rsid w:val="00CA28E1"/>
    <w:rsid w:val="00CD62C8"/>
    <w:rsid w:val="00CD7B07"/>
    <w:rsid w:val="00CE68E7"/>
    <w:rsid w:val="00D11BE2"/>
    <w:rsid w:val="00D229FF"/>
    <w:rsid w:val="00D40577"/>
    <w:rsid w:val="00D52E0D"/>
    <w:rsid w:val="00D96A35"/>
    <w:rsid w:val="00DA0588"/>
    <w:rsid w:val="00DE7F1F"/>
    <w:rsid w:val="00DF6A7B"/>
    <w:rsid w:val="00E024FF"/>
    <w:rsid w:val="00E31516"/>
    <w:rsid w:val="00E3335A"/>
    <w:rsid w:val="00E425EC"/>
    <w:rsid w:val="00E433F4"/>
    <w:rsid w:val="00E45E13"/>
    <w:rsid w:val="00E60126"/>
    <w:rsid w:val="00E74864"/>
    <w:rsid w:val="00E810E3"/>
    <w:rsid w:val="00EA1EA9"/>
    <w:rsid w:val="00EC72BC"/>
    <w:rsid w:val="00ED5BCF"/>
    <w:rsid w:val="00EF5B4B"/>
    <w:rsid w:val="00F055EA"/>
    <w:rsid w:val="00F40854"/>
    <w:rsid w:val="00F469B4"/>
    <w:rsid w:val="00F52819"/>
    <w:rsid w:val="00F65D60"/>
    <w:rsid w:val="00F94133"/>
    <w:rsid w:val="00FA3886"/>
    <w:rsid w:val="00FB1A9E"/>
    <w:rsid w:val="00FD0F9B"/>
    <w:rsid w:val="00F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ece"/>
    </o:shapedefaults>
    <o:shapelayout v:ext="edit">
      <o:idmap v:ext="edit" data="1"/>
    </o:shapelayout>
  </w:shapeDefaults>
  <w:decimalSymbol w:val=","/>
  <w:listSeparator w:val=";"/>
  <w15:docId w15:val="{FE13BCF0-2906-4CB6-8C86-73915C95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  <w:style w:type="paragraph" w:styleId="ac">
    <w:name w:val="List Paragraph"/>
    <w:basedOn w:val="a"/>
    <w:uiPriority w:val="34"/>
    <w:qFormat/>
    <w:rsid w:val="000269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12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39</cp:revision>
  <cp:lastPrinted>2020-08-27T19:13:00Z</cp:lastPrinted>
  <dcterms:created xsi:type="dcterms:W3CDTF">2017-07-24T16:42:00Z</dcterms:created>
  <dcterms:modified xsi:type="dcterms:W3CDTF">2020-09-06T16:33:00Z</dcterms:modified>
</cp:coreProperties>
</file>