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ECE"/>
  <w:body>
    <w:p w:rsidR="00CD7B07" w:rsidRPr="00E33D79" w:rsidRDefault="00CD7B07" w:rsidP="00CD7B07">
      <w:pPr>
        <w:pStyle w:val="a7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E33D79">
        <w:rPr>
          <w:rFonts w:eastAsiaTheme="minorEastAsia"/>
          <w:b/>
          <w:bCs/>
          <w:color w:val="0070C0"/>
          <w:kern w:val="24"/>
          <w:sz w:val="32"/>
          <w:szCs w:val="32"/>
        </w:rPr>
        <w:t>Муниципальное бюджетное дошкольное образовательное учреждение</w:t>
      </w:r>
      <w:r w:rsidRPr="00E33D79">
        <w:rPr>
          <w:color w:val="0070C0"/>
          <w:sz w:val="32"/>
          <w:szCs w:val="32"/>
        </w:rPr>
        <w:t xml:space="preserve"> </w:t>
      </w:r>
      <w:r w:rsidR="006C119A">
        <w:rPr>
          <w:rFonts w:eastAsiaTheme="minorEastAsia"/>
          <w:b/>
          <w:bCs/>
          <w:color w:val="0070C0"/>
          <w:kern w:val="24"/>
          <w:sz w:val="32"/>
          <w:szCs w:val="32"/>
        </w:rPr>
        <w:t xml:space="preserve">детский сад комбинированного вида № </w:t>
      </w:r>
      <w:r w:rsidR="00C63448" w:rsidRPr="00E33D79">
        <w:rPr>
          <w:rFonts w:eastAsiaTheme="minorEastAsia"/>
          <w:b/>
          <w:bCs/>
          <w:color w:val="0070C0"/>
          <w:kern w:val="24"/>
          <w:sz w:val="32"/>
          <w:szCs w:val="32"/>
        </w:rPr>
        <w:t>7</w:t>
      </w:r>
    </w:p>
    <w:p w:rsidR="00CD7B07" w:rsidRPr="00E33D79" w:rsidRDefault="006C119A" w:rsidP="00CD7B07">
      <w:pPr>
        <w:pStyle w:val="a7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>
        <w:rPr>
          <w:rFonts w:eastAsiaTheme="minorEastAsia"/>
          <w:b/>
          <w:bCs/>
          <w:color w:val="0070C0"/>
          <w:kern w:val="24"/>
          <w:sz w:val="32"/>
          <w:szCs w:val="32"/>
        </w:rPr>
        <w:t>г. Кропоткин</w:t>
      </w:r>
      <w:r w:rsidR="00CD7B07" w:rsidRPr="00E33D79">
        <w:rPr>
          <w:rFonts w:eastAsiaTheme="minorEastAsia"/>
          <w:b/>
          <w:bCs/>
          <w:color w:val="0070C0"/>
          <w:kern w:val="24"/>
          <w:sz w:val="32"/>
          <w:szCs w:val="32"/>
        </w:rPr>
        <w:t xml:space="preserve"> муниципального образования Кавказский район</w:t>
      </w:r>
    </w:p>
    <w:p w:rsidR="002B28F8" w:rsidRDefault="002B28F8" w:rsidP="002B28F8">
      <w:pPr>
        <w:tabs>
          <w:tab w:val="left" w:pos="0"/>
          <w:tab w:val="left" w:pos="4200"/>
        </w:tabs>
        <w:ind w:right="-1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ab/>
      </w:r>
      <w:bookmarkStart w:id="0" w:name="_GoBack"/>
      <w:bookmarkEnd w:id="0"/>
    </w:p>
    <w:p w:rsidR="002B28F8" w:rsidRPr="002B28F8" w:rsidRDefault="002B28F8" w:rsidP="002B28F8">
      <w:pPr>
        <w:pStyle w:val="a7"/>
        <w:jc w:val="center"/>
        <w:rPr>
          <w:rFonts w:eastAsiaTheme="minorEastAsia"/>
          <w:b/>
          <w:bCs/>
          <w:color w:val="000000" w:themeColor="text1"/>
          <w:kern w:val="24"/>
          <w:sz w:val="72"/>
          <w:szCs w:val="72"/>
        </w:rPr>
      </w:pPr>
      <w:r w:rsidRPr="002B28F8">
        <w:rPr>
          <w:rFonts w:eastAsiaTheme="minorEastAsia"/>
          <w:b/>
          <w:bCs/>
          <w:color w:val="000000" w:themeColor="text1"/>
          <w:kern w:val="24"/>
          <w:sz w:val="72"/>
          <w:szCs w:val="72"/>
        </w:rPr>
        <w:t>«Почему дети разные?»</w:t>
      </w:r>
    </w:p>
    <w:p w:rsidR="00827704" w:rsidRDefault="00827704" w:rsidP="002B28F8">
      <w:pPr>
        <w:pStyle w:val="a7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827704" w:rsidRDefault="00827704" w:rsidP="00CD7B07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827704" w:rsidRDefault="003C1E2A" w:rsidP="00CD7B07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FF0000"/>
          <w:kern w:val="24"/>
          <w:sz w:val="32"/>
          <w:szCs w:val="32"/>
        </w:rPr>
      </w:pPr>
      <w:r w:rsidRPr="003C1E2A">
        <w:rPr>
          <w:noProof/>
          <w:color w:val="111111"/>
          <w:sz w:val="28"/>
          <w:szCs w:val="28"/>
        </w:rPr>
        <w:drawing>
          <wp:inline distT="0" distB="0" distL="0" distR="0" wp14:anchorId="501F8139" wp14:editId="63AD5686">
            <wp:extent cx="4800600" cy="3971925"/>
            <wp:effectExtent l="0" t="0" r="0" b="9525"/>
            <wp:docPr id="2" name="Рисунок 2" descr="консультации психолога для родителей в детском саду, дефицит родительской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психолога для родителей в детском саду, дефицит родительской любв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04" w:rsidRDefault="00827704" w:rsidP="00CD7B07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827704" w:rsidRDefault="00827704" w:rsidP="00CD7B07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827704" w:rsidRDefault="00827704" w:rsidP="00CD7B07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2B28F8" w:rsidRDefault="002B28F8" w:rsidP="00CD7B07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2B28F8" w:rsidRDefault="002B28F8" w:rsidP="002B28F8">
      <w:pPr>
        <w:pStyle w:val="a7"/>
        <w:tabs>
          <w:tab w:val="left" w:pos="4050"/>
        </w:tabs>
        <w:spacing w:before="0" w:beforeAutospacing="0" w:after="0" w:afterAutospacing="0"/>
        <w:rPr>
          <w:rFonts w:eastAsiaTheme="minorEastAsia"/>
          <w:b/>
          <w:bCs/>
          <w:color w:val="FF0000"/>
          <w:kern w:val="24"/>
          <w:sz w:val="32"/>
          <w:szCs w:val="32"/>
        </w:rPr>
      </w:pPr>
      <w:r>
        <w:rPr>
          <w:rFonts w:eastAsiaTheme="minorEastAsia"/>
          <w:b/>
          <w:bCs/>
          <w:color w:val="FF0000"/>
          <w:kern w:val="24"/>
          <w:sz w:val="32"/>
          <w:szCs w:val="32"/>
        </w:rPr>
        <w:tab/>
      </w:r>
    </w:p>
    <w:p w:rsidR="002B28F8" w:rsidRDefault="002B28F8" w:rsidP="00CD7B07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2B28F8" w:rsidRDefault="002B28F8" w:rsidP="00CD7B07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2B28F8" w:rsidRDefault="002B28F8" w:rsidP="00CD7B07">
      <w:pPr>
        <w:pStyle w:val="a7"/>
        <w:spacing w:before="0" w:beforeAutospacing="0" w:after="0" w:afterAutospacing="0"/>
        <w:jc w:val="right"/>
        <w:rPr>
          <w:rFonts w:eastAsiaTheme="minorEastAsia"/>
          <w:b/>
          <w:bCs/>
          <w:color w:val="FF0000"/>
          <w:kern w:val="24"/>
          <w:sz w:val="32"/>
          <w:szCs w:val="32"/>
        </w:rPr>
      </w:pPr>
    </w:p>
    <w:p w:rsidR="00CD7B07" w:rsidRPr="00E33D79" w:rsidRDefault="00CD7B07" w:rsidP="00CD7B07">
      <w:pPr>
        <w:pStyle w:val="a7"/>
        <w:spacing w:before="0" w:beforeAutospacing="0" w:after="0" w:afterAutospacing="0"/>
        <w:jc w:val="right"/>
        <w:rPr>
          <w:color w:val="0070C0"/>
          <w:sz w:val="32"/>
          <w:szCs w:val="32"/>
        </w:rPr>
      </w:pPr>
      <w:r w:rsidRPr="00E33D79">
        <w:rPr>
          <w:rFonts w:eastAsiaTheme="minorEastAsia"/>
          <w:b/>
          <w:bCs/>
          <w:color w:val="0070C0"/>
          <w:kern w:val="24"/>
          <w:sz w:val="32"/>
          <w:szCs w:val="32"/>
        </w:rPr>
        <w:t>Подготовила:</w:t>
      </w:r>
    </w:p>
    <w:p w:rsidR="00CD7B07" w:rsidRPr="00E33D79" w:rsidRDefault="00827704" w:rsidP="00CD7B07">
      <w:pPr>
        <w:pStyle w:val="a7"/>
        <w:spacing w:before="0" w:beforeAutospacing="0" w:after="0" w:afterAutospacing="0"/>
        <w:jc w:val="right"/>
        <w:rPr>
          <w:color w:val="0070C0"/>
          <w:sz w:val="32"/>
          <w:szCs w:val="32"/>
        </w:rPr>
      </w:pPr>
      <w:r>
        <w:rPr>
          <w:rFonts w:eastAsiaTheme="minorEastAsia"/>
          <w:b/>
          <w:bCs/>
          <w:color w:val="0070C0"/>
          <w:kern w:val="24"/>
          <w:sz w:val="32"/>
          <w:szCs w:val="32"/>
        </w:rPr>
        <w:t>Педагог - психолог</w:t>
      </w:r>
    </w:p>
    <w:p w:rsidR="006C4AA4" w:rsidRPr="00E33D79" w:rsidRDefault="005C5267" w:rsidP="006C4AA4">
      <w:pPr>
        <w:pStyle w:val="a7"/>
        <w:spacing w:before="0" w:beforeAutospacing="0" w:after="0" w:afterAutospacing="0"/>
        <w:jc w:val="right"/>
        <w:rPr>
          <w:color w:val="0070C0"/>
          <w:sz w:val="32"/>
          <w:szCs w:val="32"/>
        </w:rPr>
      </w:pPr>
      <w:r w:rsidRPr="00E33D79">
        <w:rPr>
          <w:rFonts w:eastAsiaTheme="minorEastAsia"/>
          <w:b/>
          <w:bCs/>
          <w:color w:val="0070C0"/>
          <w:kern w:val="24"/>
          <w:sz w:val="32"/>
          <w:szCs w:val="32"/>
        </w:rPr>
        <w:t xml:space="preserve">МБДОУ </w:t>
      </w:r>
      <w:r w:rsidR="006C119A">
        <w:rPr>
          <w:rFonts w:eastAsiaTheme="minorEastAsia"/>
          <w:b/>
          <w:bCs/>
          <w:color w:val="0070C0"/>
          <w:kern w:val="24"/>
          <w:sz w:val="32"/>
          <w:szCs w:val="32"/>
        </w:rPr>
        <w:t xml:space="preserve">д/с-к/в № </w:t>
      </w:r>
      <w:r w:rsidR="00C63448" w:rsidRPr="00E33D79">
        <w:rPr>
          <w:rFonts w:eastAsiaTheme="minorEastAsia"/>
          <w:b/>
          <w:bCs/>
          <w:color w:val="0070C0"/>
          <w:kern w:val="24"/>
          <w:sz w:val="32"/>
          <w:szCs w:val="32"/>
        </w:rPr>
        <w:t>7</w:t>
      </w:r>
    </w:p>
    <w:p w:rsidR="00CD7B07" w:rsidRPr="00E33D79" w:rsidRDefault="00827704" w:rsidP="00CD7B07">
      <w:pPr>
        <w:pStyle w:val="a7"/>
        <w:spacing w:before="0" w:beforeAutospacing="0" w:after="0" w:afterAutospacing="0"/>
        <w:jc w:val="right"/>
        <w:rPr>
          <w:color w:val="0070C0"/>
          <w:sz w:val="32"/>
          <w:szCs w:val="32"/>
        </w:rPr>
      </w:pPr>
      <w:r>
        <w:rPr>
          <w:rFonts w:eastAsiaTheme="minorEastAsia"/>
          <w:b/>
          <w:bCs/>
          <w:color w:val="0070C0"/>
          <w:kern w:val="24"/>
          <w:sz w:val="32"/>
          <w:szCs w:val="32"/>
        </w:rPr>
        <w:t>Берегой Ольга Сергеевна</w:t>
      </w:r>
    </w:p>
    <w:p w:rsidR="00ED3C65" w:rsidRDefault="00026938" w:rsidP="00E33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</w:p>
    <w:p w:rsidR="00ED3C65" w:rsidRDefault="00ED3C65" w:rsidP="00E33D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569" w:rsidRDefault="00026938" w:rsidP="00E33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B28F8" w:rsidRDefault="002B28F8" w:rsidP="00E33D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8F8" w:rsidRDefault="002B28F8" w:rsidP="00E33D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8F8" w:rsidRDefault="002B28F8" w:rsidP="00E33D7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«Почему дети разные?»</w:t>
      </w:r>
    </w:p>
    <w:p w:rsidR="002B28F8" w:rsidRPr="002B28F8" w:rsidRDefault="002B28F8" w:rsidP="002B28F8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близких</w:t>
      </w:r>
      <w:proofErr w:type="gramEnd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бестравматичным</w:t>
      </w:r>
      <w:proofErr w:type="spellEnd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сорви голова</w:t>
      </w:r>
      <w:proofErr w:type="gramEnd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</w:t>
      </w:r>
      <w:proofErr w:type="gramEnd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</w:t>
      </w:r>
      <w:proofErr w:type="gramEnd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</w:t>
      </w: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заливаясь смехом, приходя в восторг. </w:t>
      </w:r>
      <w:proofErr w:type="gramStart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</w:t>
      </w:r>
      <w:proofErr w:type="gramEnd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подобных же обстоятельствах лишь тихонько хнычет или добродушно улыбается.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</w:t>
      </w:r>
      <w:proofErr w:type="gramStart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свойственные</w:t>
      </w:r>
      <w:proofErr w:type="gramEnd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одному, так и другому типу.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«Уравновешенный ребенок»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 сильными, уравновешенными нервными процессами, чаще всего настроены бодро, плачут изредка и не без существенной </w:t>
      </w:r>
      <w:r w:rsidRPr="002B28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 их «точки зрения»)</w:t>
      </w: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«Шустрики»</w:t>
      </w: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таких детей процесс возбуждения сильнее, чем процесс торможения </w:t>
      </w:r>
      <w:r w:rsidRPr="002B28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(условно назовем их легковозбудимыми)</w:t>
      </w: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</w:t>
      </w: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Мямлики</w:t>
      </w:r>
      <w:proofErr w:type="spellEnd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</w:t>
      </w:r>
      <w:r w:rsidRPr="002B28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(холериков)</w:t>
      </w: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Впечатлительные дети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</w:t>
      </w: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потому что для полноценного отдыха им нужно создавать спокойную обстановку, по возможности исключать шумы.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слабышу</w:t>
      </w:r>
      <w:proofErr w:type="spellEnd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ему преодолевать</w:t>
      </w:r>
      <w:proofErr w:type="gramEnd"/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8F8" w:rsidRPr="002B28F8" w:rsidRDefault="002B28F8" w:rsidP="002B28F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505" w:rsidRPr="00E33D79" w:rsidRDefault="00756505" w:rsidP="006C119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756505" w:rsidRPr="00E33D79" w:rsidSect="00D1644E">
      <w:pgSz w:w="11906" w:h="16838"/>
      <w:pgMar w:top="993" w:right="1133" w:bottom="1134" w:left="85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FA" w:rsidRDefault="008E41FA" w:rsidP="0069567E">
      <w:pPr>
        <w:spacing w:after="0" w:line="240" w:lineRule="auto"/>
      </w:pPr>
      <w:r>
        <w:separator/>
      </w:r>
    </w:p>
  </w:endnote>
  <w:endnote w:type="continuationSeparator" w:id="0">
    <w:p w:rsidR="008E41FA" w:rsidRDefault="008E41FA" w:rsidP="0069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FA" w:rsidRDefault="008E41FA" w:rsidP="0069567E">
      <w:pPr>
        <w:spacing w:after="0" w:line="240" w:lineRule="auto"/>
      </w:pPr>
      <w:r>
        <w:separator/>
      </w:r>
    </w:p>
  </w:footnote>
  <w:footnote w:type="continuationSeparator" w:id="0">
    <w:p w:rsidR="008E41FA" w:rsidRDefault="008E41FA" w:rsidP="0069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9AF"/>
    <w:multiLevelType w:val="multilevel"/>
    <w:tmpl w:val="A8CE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F4492"/>
    <w:multiLevelType w:val="multilevel"/>
    <w:tmpl w:val="9F9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C6CDB"/>
    <w:multiLevelType w:val="multilevel"/>
    <w:tmpl w:val="C3C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6083E"/>
    <w:multiLevelType w:val="multilevel"/>
    <w:tmpl w:val="E790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E4669"/>
    <w:multiLevelType w:val="hybridMultilevel"/>
    <w:tmpl w:val="EF563F1A"/>
    <w:lvl w:ilvl="0" w:tplc="5CA23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E6"/>
    <w:rsid w:val="00006957"/>
    <w:rsid w:val="0002587B"/>
    <w:rsid w:val="00026938"/>
    <w:rsid w:val="00043AD6"/>
    <w:rsid w:val="0006602B"/>
    <w:rsid w:val="0009039D"/>
    <w:rsid w:val="00097212"/>
    <w:rsid w:val="000A0E75"/>
    <w:rsid w:val="000A484B"/>
    <w:rsid w:val="000C1CC3"/>
    <w:rsid w:val="000D05A3"/>
    <w:rsid w:val="000E60B3"/>
    <w:rsid w:val="0011193F"/>
    <w:rsid w:val="0011536F"/>
    <w:rsid w:val="001418E6"/>
    <w:rsid w:val="0014797B"/>
    <w:rsid w:val="001758B0"/>
    <w:rsid w:val="00191761"/>
    <w:rsid w:val="0019517E"/>
    <w:rsid w:val="001973BE"/>
    <w:rsid w:val="001B47D4"/>
    <w:rsid w:val="001B6562"/>
    <w:rsid w:val="001D6C7A"/>
    <w:rsid w:val="001F19E8"/>
    <w:rsid w:val="001F46F1"/>
    <w:rsid w:val="0022660A"/>
    <w:rsid w:val="00247EA0"/>
    <w:rsid w:val="00257AC1"/>
    <w:rsid w:val="00267949"/>
    <w:rsid w:val="00291596"/>
    <w:rsid w:val="00296D3C"/>
    <w:rsid w:val="002A183B"/>
    <w:rsid w:val="002B07AC"/>
    <w:rsid w:val="002B1A52"/>
    <w:rsid w:val="002B28F8"/>
    <w:rsid w:val="002C3027"/>
    <w:rsid w:val="002D3431"/>
    <w:rsid w:val="002D410E"/>
    <w:rsid w:val="002D5D4F"/>
    <w:rsid w:val="002E2932"/>
    <w:rsid w:val="003401F1"/>
    <w:rsid w:val="00376D8F"/>
    <w:rsid w:val="00397A46"/>
    <w:rsid w:val="003C1E2A"/>
    <w:rsid w:val="003D0569"/>
    <w:rsid w:val="0044173C"/>
    <w:rsid w:val="004420BC"/>
    <w:rsid w:val="00472A90"/>
    <w:rsid w:val="004745B9"/>
    <w:rsid w:val="00485295"/>
    <w:rsid w:val="004923FE"/>
    <w:rsid w:val="00492CB9"/>
    <w:rsid w:val="005167C4"/>
    <w:rsid w:val="00526B2C"/>
    <w:rsid w:val="00527674"/>
    <w:rsid w:val="00542CE2"/>
    <w:rsid w:val="00543950"/>
    <w:rsid w:val="0058545D"/>
    <w:rsid w:val="00591939"/>
    <w:rsid w:val="005B7D1C"/>
    <w:rsid w:val="005C5267"/>
    <w:rsid w:val="005D4C6C"/>
    <w:rsid w:val="005E688F"/>
    <w:rsid w:val="005F19D7"/>
    <w:rsid w:val="0062552D"/>
    <w:rsid w:val="0066649B"/>
    <w:rsid w:val="00671677"/>
    <w:rsid w:val="006721A7"/>
    <w:rsid w:val="0069249E"/>
    <w:rsid w:val="00693BE0"/>
    <w:rsid w:val="0069567E"/>
    <w:rsid w:val="006A615B"/>
    <w:rsid w:val="006C119A"/>
    <w:rsid w:val="006C4AA4"/>
    <w:rsid w:val="006D149B"/>
    <w:rsid w:val="006E0E39"/>
    <w:rsid w:val="00722561"/>
    <w:rsid w:val="00737FDD"/>
    <w:rsid w:val="0075483D"/>
    <w:rsid w:val="00756505"/>
    <w:rsid w:val="00775C6E"/>
    <w:rsid w:val="00795EFB"/>
    <w:rsid w:val="007A2ECF"/>
    <w:rsid w:val="007B3A3E"/>
    <w:rsid w:val="007C7795"/>
    <w:rsid w:val="007D44D7"/>
    <w:rsid w:val="00803C51"/>
    <w:rsid w:val="00814796"/>
    <w:rsid w:val="00827704"/>
    <w:rsid w:val="008479ED"/>
    <w:rsid w:val="00870F2D"/>
    <w:rsid w:val="008872AD"/>
    <w:rsid w:val="008969FB"/>
    <w:rsid w:val="008D4880"/>
    <w:rsid w:val="008E41FA"/>
    <w:rsid w:val="008F04A6"/>
    <w:rsid w:val="00906C36"/>
    <w:rsid w:val="00921CF5"/>
    <w:rsid w:val="00937C17"/>
    <w:rsid w:val="00943278"/>
    <w:rsid w:val="00963193"/>
    <w:rsid w:val="00990F27"/>
    <w:rsid w:val="009B0B81"/>
    <w:rsid w:val="009D14B2"/>
    <w:rsid w:val="009E2259"/>
    <w:rsid w:val="00A11A82"/>
    <w:rsid w:val="00A25090"/>
    <w:rsid w:val="00A251A1"/>
    <w:rsid w:val="00A35898"/>
    <w:rsid w:val="00A57ACB"/>
    <w:rsid w:val="00A621FB"/>
    <w:rsid w:val="00A91E66"/>
    <w:rsid w:val="00AD132B"/>
    <w:rsid w:val="00AD3C77"/>
    <w:rsid w:val="00B1388D"/>
    <w:rsid w:val="00B26B2E"/>
    <w:rsid w:val="00B46CA1"/>
    <w:rsid w:val="00B5713A"/>
    <w:rsid w:val="00B74D6E"/>
    <w:rsid w:val="00B80AC1"/>
    <w:rsid w:val="00BB2ACD"/>
    <w:rsid w:val="00BB5397"/>
    <w:rsid w:val="00BB74FB"/>
    <w:rsid w:val="00BD2B4A"/>
    <w:rsid w:val="00C05CC1"/>
    <w:rsid w:val="00C119C8"/>
    <w:rsid w:val="00C4595F"/>
    <w:rsid w:val="00C63448"/>
    <w:rsid w:val="00C64637"/>
    <w:rsid w:val="00C655AD"/>
    <w:rsid w:val="00C72B11"/>
    <w:rsid w:val="00CA28E1"/>
    <w:rsid w:val="00CD62C8"/>
    <w:rsid w:val="00CD7B07"/>
    <w:rsid w:val="00CE68E7"/>
    <w:rsid w:val="00D105E3"/>
    <w:rsid w:val="00D11BE2"/>
    <w:rsid w:val="00D1644E"/>
    <w:rsid w:val="00D229FF"/>
    <w:rsid w:val="00D40577"/>
    <w:rsid w:val="00D46505"/>
    <w:rsid w:val="00D52E0D"/>
    <w:rsid w:val="00D96A35"/>
    <w:rsid w:val="00DA0588"/>
    <w:rsid w:val="00DE37FD"/>
    <w:rsid w:val="00DE7F1F"/>
    <w:rsid w:val="00DF6A7B"/>
    <w:rsid w:val="00E024FF"/>
    <w:rsid w:val="00E15746"/>
    <w:rsid w:val="00E31516"/>
    <w:rsid w:val="00E3335A"/>
    <w:rsid w:val="00E33D79"/>
    <w:rsid w:val="00E425EC"/>
    <w:rsid w:val="00E433F4"/>
    <w:rsid w:val="00E45E13"/>
    <w:rsid w:val="00E60126"/>
    <w:rsid w:val="00E72F8C"/>
    <w:rsid w:val="00E74864"/>
    <w:rsid w:val="00E810E3"/>
    <w:rsid w:val="00EA1EA9"/>
    <w:rsid w:val="00EA7A3C"/>
    <w:rsid w:val="00EC72BC"/>
    <w:rsid w:val="00ED3C65"/>
    <w:rsid w:val="00EF5B4B"/>
    <w:rsid w:val="00EF6F49"/>
    <w:rsid w:val="00F055EA"/>
    <w:rsid w:val="00F40854"/>
    <w:rsid w:val="00F469B4"/>
    <w:rsid w:val="00F52819"/>
    <w:rsid w:val="00F65D60"/>
    <w:rsid w:val="00F72B17"/>
    <w:rsid w:val="00F94133"/>
    <w:rsid w:val="00FA3886"/>
    <w:rsid w:val="00FB1A9E"/>
    <w:rsid w:val="00FB6215"/>
    <w:rsid w:val="00FD0F9B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e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18E6"/>
    <w:rPr>
      <w:rFonts w:cs="Times New Roman"/>
    </w:rPr>
  </w:style>
  <w:style w:type="paragraph" w:customStyle="1" w:styleId="1">
    <w:name w:val="Без интервала1"/>
    <w:rsid w:val="001418E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semiHidden/>
    <w:rsid w:val="001418E6"/>
    <w:rPr>
      <w:rFonts w:cs="Times New Roman"/>
      <w:color w:val="0000FF"/>
      <w:u w:val="single"/>
    </w:rPr>
  </w:style>
  <w:style w:type="character" w:customStyle="1" w:styleId="fontstyle11">
    <w:name w:val="fontstyle11"/>
    <w:basedOn w:val="a0"/>
    <w:rsid w:val="001418E6"/>
    <w:rPr>
      <w:rFonts w:cs="Times New Roman"/>
    </w:rPr>
  </w:style>
  <w:style w:type="character" w:customStyle="1" w:styleId="fontstyle13">
    <w:name w:val="fontstyle13"/>
    <w:basedOn w:val="a0"/>
    <w:rsid w:val="001418E6"/>
    <w:rPr>
      <w:rFonts w:cs="Times New Roman"/>
    </w:rPr>
  </w:style>
  <w:style w:type="character" w:customStyle="1" w:styleId="fontstyle12">
    <w:name w:val="fontstyle12"/>
    <w:basedOn w:val="a0"/>
    <w:rsid w:val="001418E6"/>
    <w:rPr>
      <w:rFonts w:cs="Times New Roman"/>
    </w:rPr>
  </w:style>
  <w:style w:type="character" w:styleId="a6">
    <w:name w:val="Strong"/>
    <w:basedOn w:val="a0"/>
    <w:qFormat/>
    <w:rsid w:val="001418E6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C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67E"/>
  </w:style>
  <w:style w:type="paragraph" w:styleId="aa">
    <w:name w:val="footer"/>
    <w:basedOn w:val="a"/>
    <w:link w:val="ab"/>
    <w:uiPriority w:val="99"/>
    <w:unhideWhenUsed/>
    <w:rsid w:val="0069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67E"/>
  </w:style>
  <w:style w:type="paragraph" w:styleId="ac">
    <w:name w:val="List Paragraph"/>
    <w:basedOn w:val="a"/>
    <w:uiPriority w:val="34"/>
    <w:qFormat/>
    <w:rsid w:val="00026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18E6"/>
    <w:rPr>
      <w:rFonts w:cs="Times New Roman"/>
    </w:rPr>
  </w:style>
  <w:style w:type="paragraph" w:customStyle="1" w:styleId="1">
    <w:name w:val="Без интервала1"/>
    <w:rsid w:val="001418E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semiHidden/>
    <w:rsid w:val="001418E6"/>
    <w:rPr>
      <w:rFonts w:cs="Times New Roman"/>
      <w:color w:val="0000FF"/>
      <w:u w:val="single"/>
    </w:rPr>
  </w:style>
  <w:style w:type="character" w:customStyle="1" w:styleId="fontstyle11">
    <w:name w:val="fontstyle11"/>
    <w:basedOn w:val="a0"/>
    <w:rsid w:val="001418E6"/>
    <w:rPr>
      <w:rFonts w:cs="Times New Roman"/>
    </w:rPr>
  </w:style>
  <w:style w:type="character" w:customStyle="1" w:styleId="fontstyle13">
    <w:name w:val="fontstyle13"/>
    <w:basedOn w:val="a0"/>
    <w:rsid w:val="001418E6"/>
    <w:rPr>
      <w:rFonts w:cs="Times New Roman"/>
    </w:rPr>
  </w:style>
  <w:style w:type="character" w:customStyle="1" w:styleId="fontstyle12">
    <w:name w:val="fontstyle12"/>
    <w:basedOn w:val="a0"/>
    <w:rsid w:val="001418E6"/>
    <w:rPr>
      <w:rFonts w:cs="Times New Roman"/>
    </w:rPr>
  </w:style>
  <w:style w:type="character" w:styleId="a6">
    <w:name w:val="Strong"/>
    <w:basedOn w:val="a0"/>
    <w:qFormat/>
    <w:rsid w:val="001418E6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C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67E"/>
  </w:style>
  <w:style w:type="paragraph" w:styleId="aa">
    <w:name w:val="footer"/>
    <w:basedOn w:val="a"/>
    <w:link w:val="ab"/>
    <w:uiPriority w:val="99"/>
    <w:unhideWhenUsed/>
    <w:rsid w:val="0069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67E"/>
  </w:style>
  <w:style w:type="paragraph" w:styleId="ac">
    <w:name w:val="List Paragraph"/>
    <w:basedOn w:val="a"/>
    <w:uiPriority w:val="34"/>
    <w:qFormat/>
    <w:rsid w:val="0002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7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874495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059770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7493087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8137248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182151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439321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2204133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0074176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721615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505692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7687019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681847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2127584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17477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65284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260617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743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53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433181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575144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925364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499794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087988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32929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238387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275092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1735885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916182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749811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5722379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22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0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4957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151465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12737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6639476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987197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873401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4145622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8325475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cp:lastPrinted>2020-05-18T19:50:00Z</cp:lastPrinted>
  <dcterms:created xsi:type="dcterms:W3CDTF">2020-08-12T17:45:00Z</dcterms:created>
  <dcterms:modified xsi:type="dcterms:W3CDTF">2020-09-13T19:22:00Z</dcterms:modified>
</cp:coreProperties>
</file>