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C1" w:rsidRPr="000972C1" w:rsidRDefault="000972C1" w:rsidP="0020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2C1">
        <w:rPr>
          <w:rFonts w:ascii="Times New Roman" w:hAnsi="Times New Roman" w:cs="Times New Roman"/>
          <w:b/>
          <w:sz w:val="32"/>
          <w:szCs w:val="32"/>
        </w:rPr>
        <w:t>«</w:t>
      </w:r>
      <w:r w:rsidRPr="000972C1">
        <w:rPr>
          <w:rFonts w:ascii="Times New Roman" w:hAnsi="Times New Roman" w:cs="Times New Roman"/>
          <w:b/>
          <w:sz w:val="32"/>
          <w:szCs w:val="32"/>
        </w:rPr>
        <w:t>Мы помним, мы гордимс</w:t>
      </w:r>
      <w:r w:rsidRPr="000972C1">
        <w:rPr>
          <w:rFonts w:ascii="Times New Roman" w:hAnsi="Times New Roman" w:cs="Times New Roman"/>
          <w:b/>
          <w:sz w:val="32"/>
          <w:szCs w:val="32"/>
        </w:rPr>
        <w:t>я!»</w:t>
      </w:r>
    </w:p>
    <w:p w:rsidR="00CE7E03" w:rsidRDefault="00CE7E03" w:rsidP="00CE7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E03">
        <w:rPr>
          <w:rFonts w:ascii="Times New Roman" w:hAnsi="Times New Roman" w:cs="Times New Roman"/>
          <w:b/>
          <w:sz w:val="32"/>
          <w:szCs w:val="32"/>
        </w:rPr>
        <w:t>Отчет о проведении мероприятий, посвященных ДНЮ ПОБЕДЫ</w:t>
      </w:r>
    </w:p>
    <w:p w:rsidR="00CE7E03" w:rsidRPr="00CE7E03" w:rsidRDefault="00CE7E03" w:rsidP="00CE7E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7E03">
        <w:rPr>
          <w:rFonts w:ascii="Times New Roman" w:hAnsi="Times New Roman" w:cs="Times New Roman"/>
          <w:b/>
          <w:sz w:val="28"/>
          <w:szCs w:val="28"/>
        </w:rPr>
        <w:t xml:space="preserve">Подготовил: старший воспитатель </w:t>
      </w:r>
      <w:proofErr w:type="spellStart"/>
      <w:r w:rsidRPr="00CE7E03">
        <w:rPr>
          <w:rFonts w:ascii="Times New Roman" w:hAnsi="Times New Roman" w:cs="Times New Roman"/>
          <w:b/>
          <w:sz w:val="28"/>
          <w:szCs w:val="28"/>
        </w:rPr>
        <w:t>Рудинская</w:t>
      </w:r>
      <w:proofErr w:type="spellEnd"/>
      <w:r w:rsidRPr="00CE7E03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20547F" w:rsidRPr="0020547F" w:rsidRDefault="0020547F" w:rsidP="00205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День Победы 9 Мая –</w:t>
      </w:r>
    </w:p>
    <w:p w:rsidR="0020547F" w:rsidRPr="0020547F" w:rsidRDefault="0020547F" w:rsidP="00205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Праздник мира в стране и весны.</w:t>
      </w:r>
    </w:p>
    <w:p w:rsidR="0020547F" w:rsidRPr="0020547F" w:rsidRDefault="0020547F" w:rsidP="00205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054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этот день мы солдат вспоминаем,</w:t>
      </w:r>
    </w:p>
    <w:p w:rsidR="0020547F" w:rsidRPr="0020547F" w:rsidRDefault="0020547F" w:rsidP="00205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семьи с войны.</w:t>
      </w:r>
    </w:p>
    <w:p w:rsidR="0020547F" w:rsidRPr="0020547F" w:rsidRDefault="0020547F" w:rsidP="002054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47F">
        <w:rPr>
          <w:rFonts w:ascii="Times New Roman" w:hAnsi="Times New Roman" w:cs="Times New Roman"/>
          <w:sz w:val="28"/>
          <w:szCs w:val="28"/>
        </w:rPr>
        <w:t>В этот праздник мы чествуем дедов,</w:t>
      </w:r>
    </w:p>
    <w:p w:rsidR="0020547F" w:rsidRPr="0020547F" w:rsidRDefault="0020547F" w:rsidP="00205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родную страну,</w:t>
      </w:r>
    </w:p>
    <w:p w:rsidR="0020547F" w:rsidRPr="0020547F" w:rsidRDefault="0020547F" w:rsidP="00205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Подарившим народам Победу</w:t>
      </w:r>
    </w:p>
    <w:p w:rsidR="0020547F" w:rsidRPr="0020547F" w:rsidRDefault="0020547F" w:rsidP="00205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 вернувшим нам мир и весну!</w:t>
      </w:r>
    </w:p>
    <w:p w:rsidR="00CE7E03" w:rsidRDefault="0020547F" w:rsidP="002054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47F">
        <w:rPr>
          <w:rFonts w:ascii="Times New Roman" w:hAnsi="Times New Roman" w:cs="Times New Roman"/>
          <w:sz w:val="28"/>
          <w:szCs w:val="28"/>
        </w:rPr>
        <w:t>(Н. Томилина)</w:t>
      </w:r>
    </w:p>
    <w:p w:rsidR="0063192B" w:rsidRPr="0063192B" w:rsidRDefault="0063192B" w:rsidP="005240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192B">
        <w:rPr>
          <w:rFonts w:ascii="Times New Roman" w:hAnsi="Times New Roman" w:cs="Times New Roman"/>
          <w:sz w:val="28"/>
          <w:szCs w:val="28"/>
        </w:rPr>
        <w:t>Патриотическое воспитание детей является одной из основных задач дошкольного образовательного учреждения.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Патриотическое воспитание дошкольников по ФГОС довольно актуально в условиях современности. Это связано с установлением приоритетности материальных ценностей перед духовными в нашем обществе. Однако воспитание подрастающего поколения в рамках уважения и любви к Родине формирует нравственно здоровое, жизнеспособное население.</w:t>
      </w:r>
    </w:p>
    <w:p w:rsidR="0063192B" w:rsidRPr="0063192B" w:rsidRDefault="0063192B" w:rsidP="006319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192B">
        <w:rPr>
          <w:rFonts w:ascii="Times New Roman" w:hAnsi="Times New Roman" w:cs="Times New Roman"/>
          <w:sz w:val="28"/>
          <w:szCs w:val="28"/>
        </w:rPr>
        <w:t>Дети дошкольного возраста особо эмоциональны, пытливы, готовы к сопереживанию, у них идет процесс формирования личностных ориентиров, поэтому можно наиболее плодотворно проводить воспитательную работу. Этому также способствует особая подверженность дошкольников влиянию взрослых.</w:t>
      </w:r>
    </w:p>
    <w:p w:rsidR="0063192B" w:rsidRPr="008A27CE" w:rsidRDefault="0063192B" w:rsidP="008A27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192B">
        <w:rPr>
          <w:rFonts w:ascii="Times New Roman" w:hAnsi="Times New Roman" w:cs="Times New Roman"/>
          <w:sz w:val="28"/>
          <w:szCs w:val="28"/>
        </w:rPr>
        <w:t>Патриотическое воспитание в ДОУ проводится с целью воспитания любви к отечеству, ответственного отношения к окружающей природе и людям, становления устойчивой связи поколений. Дети современного времени очень отличаются от времени их родителей и тем более от времени их бабушек и дедушек. Поэтому с раннего детства надо прививать уважение к истории своего Отечества, к людям, защищавшим родной край в тяжелые годы. В новых условиях жизни необходимо менять принципы воспитания и образования современных детей.</w:t>
      </w:r>
    </w:p>
    <w:p w:rsidR="000972C1" w:rsidRDefault="0063192B" w:rsidP="008A27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7CE">
        <w:rPr>
          <w:rFonts w:ascii="Times New Roman" w:hAnsi="Times New Roman" w:cs="Times New Roman"/>
          <w:sz w:val="28"/>
          <w:szCs w:val="28"/>
        </w:rPr>
        <w:t xml:space="preserve">День Победы близок и понятен детям, потому что реализует простую идею, известную им по сказкам – идею о противостоянии добра и зла и финальной победы добра. Этот праздник развивает и укрепляет в детях чувство справедливости, формирует представления о подвиге нашего народа в годы Великой Отечественной войны, воспитывает чувство гордости за принадлежность к своей стране. </w:t>
      </w:r>
    </w:p>
    <w:p w:rsidR="00524070" w:rsidRDefault="0063192B" w:rsidP="008A27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7CE">
        <w:rPr>
          <w:rFonts w:ascii="Times New Roman" w:hAnsi="Times New Roman" w:cs="Times New Roman"/>
          <w:sz w:val="28"/>
          <w:szCs w:val="28"/>
        </w:rPr>
        <w:lastRenderedPageBreak/>
        <w:t xml:space="preserve">С этой целью в нашем ДОУ были проведены </w:t>
      </w:r>
      <w:proofErr w:type="gramStart"/>
      <w:r w:rsidRPr="008A27CE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8A27CE">
        <w:rPr>
          <w:rFonts w:ascii="Times New Roman" w:hAnsi="Times New Roman" w:cs="Times New Roman"/>
          <w:sz w:val="28"/>
          <w:szCs w:val="28"/>
        </w:rPr>
        <w:t xml:space="preserve"> посвященные этому праз</w:t>
      </w:r>
      <w:r w:rsidR="00524070">
        <w:rPr>
          <w:rFonts w:ascii="Times New Roman" w:hAnsi="Times New Roman" w:cs="Times New Roman"/>
          <w:sz w:val="28"/>
          <w:szCs w:val="28"/>
        </w:rPr>
        <w:t>днику:</w:t>
      </w:r>
    </w:p>
    <w:p w:rsidR="00524070" w:rsidRDefault="00524070" w:rsidP="0052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с детьми: «Памятное место нашего  города</w:t>
      </w:r>
      <w:r w:rsidRPr="00524070">
        <w:rPr>
          <w:rFonts w:ascii="Times New Roman" w:hAnsi="Times New Roman" w:cs="Times New Roman"/>
          <w:sz w:val="28"/>
          <w:szCs w:val="28"/>
        </w:rPr>
        <w:t xml:space="preserve">», «Чтобы знали, чтобы помнили», </w:t>
      </w:r>
      <w:r w:rsidR="0020547F">
        <w:rPr>
          <w:rFonts w:ascii="Times New Roman" w:hAnsi="Times New Roman" w:cs="Times New Roman"/>
          <w:sz w:val="28"/>
          <w:szCs w:val="28"/>
        </w:rPr>
        <w:t>«День Победы»,  «</w:t>
      </w:r>
      <w:r>
        <w:rPr>
          <w:rFonts w:ascii="Times New Roman" w:hAnsi="Times New Roman" w:cs="Times New Roman"/>
          <w:sz w:val="28"/>
          <w:szCs w:val="28"/>
        </w:rPr>
        <w:t>Что такое героизм»</w:t>
      </w:r>
      <w:r w:rsidRPr="00524070">
        <w:rPr>
          <w:rFonts w:ascii="Times New Roman" w:hAnsi="Times New Roman" w:cs="Times New Roman"/>
          <w:sz w:val="28"/>
          <w:szCs w:val="28"/>
        </w:rPr>
        <w:t xml:space="preserve">, «Георгиевская лента – символ Дня Победы», «Военная техника, рода войск», «Родина-мать зовет!», </w:t>
      </w:r>
      <w:r>
        <w:rPr>
          <w:rFonts w:ascii="Times New Roman" w:hAnsi="Times New Roman" w:cs="Times New Roman"/>
          <w:sz w:val="28"/>
          <w:szCs w:val="28"/>
        </w:rPr>
        <w:t>«Великие битвы», «Дети и война»;</w:t>
      </w:r>
    </w:p>
    <w:p w:rsidR="00524070" w:rsidRDefault="00524070" w:rsidP="0052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8A27CE">
        <w:rPr>
          <w:rFonts w:ascii="Times New Roman" w:hAnsi="Times New Roman" w:cs="Times New Roman"/>
          <w:sz w:val="28"/>
          <w:szCs w:val="28"/>
        </w:rPr>
        <w:t xml:space="preserve">тение художественных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 по теме: </w:t>
      </w:r>
      <w:r w:rsidRPr="00524070">
        <w:rPr>
          <w:rFonts w:ascii="Times New Roman" w:hAnsi="Times New Roman" w:cs="Times New Roman"/>
          <w:sz w:val="28"/>
          <w:szCs w:val="28"/>
        </w:rPr>
        <w:t xml:space="preserve">С. А. </w:t>
      </w:r>
      <w:r w:rsidR="0020547F">
        <w:rPr>
          <w:rFonts w:ascii="Times New Roman" w:hAnsi="Times New Roman" w:cs="Times New Roman"/>
          <w:sz w:val="28"/>
          <w:szCs w:val="28"/>
        </w:rPr>
        <w:t xml:space="preserve"> </w:t>
      </w:r>
      <w:r w:rsidRPr="00524070">
        <w:rPr>
          <w:rFonts w:ascii="Times New Roman" w:hAnsi="Times New Roman" w:cs="Times New Roman"/>
          <w:sz w:val="28"/>
          <w:szCs w:val="28"/>
        </w:rPr>
        <w:t xml:space="preserve">Алексеев «Первая колонна», «Первый ночной таран»; Е. Благинина «Шинель»; </w:t>
      </w:r>
    </w:p>
    <w:p w:rsidR="00524070" w:rsidRDefault="00524070" w:rsidP="0052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070">
        <w:rPr>
          <w:rFonts w:ascii="Times New Roman" w:hAnsi="Times New Roman" w:cs="Times New Roman"/>
          <w:sz w:val="28"/>
          <w:szCs w:val="28"/>
        </w:rPr>
        <w:t xml:space="preserve">Л. Кассиль «Памятник советскому солдату»; М. </w:t>
      </w:r>
      <w:proofErr w:type="spellStart"/>
      <w:r w:rsidRPr="00524070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524070">
        <w:rPr>
          <w:rFonts w:ascii="Times New Roman" w:hAnsi="Times New Roman" w:cs="Times New Roman"/>
          <w:sz w:val="28"/>
          <w:szCs w:val="28"/>
        </w:rPr>
        <w:t xml:space="preserve"> «Май сорок пятого года»; А. Митяев «Мешок овсянки»; А. Твардовский «Рассказ танкиста», З.</w:t>
      </w:r>
      <w:r w:rsidR="0020547F">
        <w:rPr>
          <w:rFonts w:ascii="Times New Roman" w:hAnsi="Times New Roman" w:cs="Times New Roman"/>
          <w:sz w:val="28"/>
          <w:szCs w:val="28"/>
        </w:rPr>
        <w:t xml:space="preserve"> </w:t>
      </w:r>
      <w:r w:rsidRPr="00524070">
        <w:rPr>
          <w:rFonts w:ascii="Times New Roman" w:hAnsi="Times New Roman" w:cs="Times New Roman"/>
          <w:sz w:val="28"/>
          <w:szCs w:val="28"/>
        </w:rPr>
        <w:t>Александрова «Дозор», А.</w:t>
      </w:r>
      <w:r w:rsidR="00205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070">
        <w:rPr>
          <w:rFonts w:ascii="Times New Roman" w:hAnsi="Times New Roman" w:cs="Times New Roman"/>
          <w:sz w:val="28"/>
          <w:szCs w:val="28"/>
        </w:rPr>
        <w:t>Агебаев</w:t>
      </w:r>
      <w:proofErr w:type="spellEnd"/>
      <w:r w:rsidRPr="00524070">
        <w:rPr>
          <w:rFonts w:ascii="Times New Roman" w:hAnsi="Times New Roman" w:cs="Times New Roman"/>
          <w:sz w:val="28"/>
          <w:szCs w:val="28"/>
        </w:rPr>
        <w:t xml:space="preserve"> «День Победы». </w:t>
      </w:r>
    </w:p>
    <w:p w:rsidR="00524070" w:rsidRDefault="00524070" w:rsidP="0052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070">
        <w:rPr>
          <w:rFonts w:ascii="Times New Roman" w:hAnsi="Times New Roman" w:cs="Times New Roman"/>
          <w:sz w:val="28"/>
          <w:szCs w:val="28"/>
        </w:rPr>
        <w:t>Их цель: научить чуткому, доброжелательному отношению к товарищам; побудить детей к нравственным поступкам; воспитывать чувство уважения к людям, доброжелательность, дружелюбие,  же</w:t>
      </w:r>
      <w:r>
        <w:rPr>
          <w:rFonts w:ascii="Times New Roman" w:hAnsi="Times New Roman" w:cs="Times New Roman"/>
          <w:sz w:val="28"/>
          <w:szCs w:val="28"/>
        </w:rPr>
        <w:t>лание совершать добрые поступки;</w:t>
      </w:r>
    </w:p>
    <w:p w:rsidR="00524070" w:rsidRDefault="00524070" w:rsidP="0052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192B" w:rsidRPr="008A27CE">
        <w:rPr>
          <w:rFonts w:ascii="Times New Roman" w:hAnsi="Times New Roman" w:cs="Times New Roman"/>
          <w:sz w:val="28"/>
          <w:szCs w:val="28"/>
        </w:rPr>
        <w:t>сюжетно - ролевые, дида</w:t>
      </w:r>
      <w:r>
        <w:rPr>
          <w:rFonts w:ascii="Times New Roman" w:hAnsi="Times New Roman" w:cs="Times New Roman"/>
          <w:sz w:val="28"/>
          <w:szCs w:val="28"/>
        </w:rPr>
        <w:t>ктические и подвижные игры;</w:t>
      </w:r>
    </w:p>
    <w:p w:rsidR="00524070" w:rsidRDefault="00524070" w:rsidP="0052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-акция «Окна победы»</w:t>
      </w:r>
      <w:r w:rsidR="0020547F">
        <w:rPr>
          <w:rFonts w:ascii="Times New Roman" w:hAnsi="Times New Roman" w:cs="Times New Roman"/>
          <w:sz w:val="28"/>
          <w:szCs w:val="28"/>
        </w:rPr>
        <w:t>;</w:t>
      </w:r>
    </w:p>
    <w:p w:rsidR="0063192B" w:rsidRDefault="0020547F" w:rsidP="0052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70">
        <w:rPr>
          <w:rFonts w:ascii="Times New Roman" w:hAnsi="Times New Roman" w:cs="Times New Roman"/>
          <w:sz w:val="28"/>
          <w:szCs w:val="28"/>
        </w:rPr>
        <w:t>конкурс чтецов «Весна Победы»;</w:t>
      </w:r>
    </w:p>
    <w:p w:rsidR="00B572EF" w:rsidRPr="008A27CE" w:rsidRDefault="0020547F" w:rsidP="0052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-рассматривание иллюстраций, открыток </w:t>
      </w:r>
      <w:r w:rsidR="00B572EF" w:rsidRPr="00B572EF">
        <w:rPr>
          <w:rFonts w:ascii="Times New Roman" w:hAnsi="Times New Roman" w:cs="Times New Roman"/>
          <w:sz w:val="28"/>
          <w:szCs w:val="28"/>
        </w:rPr>
        <w:t>военной тематики. Проводилось рассматривание картин: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2EF" w:rsidRPr="00B572EF">
        <w:rPr>
          <w:rFonts w:ascii="Times New Roman" w:hAnsi="Times New Roman" w:cs="Times New Roman"/>
          <w:sz w:val="28"/>
          <w:szCs w:val="28"/>
        </w:rPr>
        <w:t>Окорокова</w:t>
      </w:r>
      <w:proofErr w:type="spellEnd"/>
      <w:r w:rsidR="00B572EF" w:rsidRPr="00B572EF">
        <w:rPr>
          <w:rFonts w:ascii="Times New Roman" w:hAnsi="Times New Roman" w:cs="Times New Roman"/>
          <w:sz w:val="28"/>
          <w:szCs w:val="28"/>
        </w:rPr>
        <w:t xml:space="preserve"> «Пограничники», Ю. </w:t>
      </w:r>
      <w:proofErr w:type="spellStart"/>
      <w:r w:rsidR="00B572EF" w:rsidRPr="00B572EF">
        <w:rPr>
          <w:rFonts w:ascii="Times New Roman" w:hAnsi="Times New Roman" w:cs="Times New Roman"/>
          <w:sz w:val="28"/>
          <w:szCs w:val="28"/>
        </w:rPr>
        <w:t>Непринцев</w:t>
      </w:r>
      <w:proofErr w:type="spellEnd"/>
      <w:r w:rsidR="00B572EF" w:rsidRPr="00B572EF">
        <w:rPr>
          <w:rFonts w:ascii="Times New Roman" w:hAnsi="Times New Roman" w:cs="Times New Roman"/>
          <w:sz w:val="28"/>
          <w:szCs w:val="28"/>
        </w:rPr>
        <w:t xml:space="preserve"> «Отдых после боя», П. Кривоногов «Защитники Брестской крепости»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070" w:rsidRPr="00524070" w:rsidRDefault="00524070" w:rsidP="0052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524070">
        <w:rPr>
          <w:rFonts w:ascii="Times New Roman" w:hAnsi="Times New Roman" w:cs="Times New Roman"/>
          <w:sz w:val="28"/>
          <w:szCs w:val="28"/>
        </w:rPr>
        <w:t>ети услышали  рассказы  и стихи о суровых военных днях, о подвигах солдат Великой Отечественной Войны и сами стали составителями рассказов о своих прадедах.</w:t>
      </w:r>
    </w:p>
    <w:p w:rsidR="0063192B" w:rsidRPr="00B572EF" w:rsidRDefault="0020547F" w:rsidP="002054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E03">
        <w:rPr>
          <w:rFonts w:ascii="Times New Roman" w:hAnsi="Times New Roman" w:cs="Times New Roman"/>
          <w:sz w:val="28"/>
          <w:szCs w:val="28"/>
        </w:rPr>
        <w:t xml:space="preserve">Итогом тематической недели стало проведение </w:t>
      </w:r>
      <w:r w:rsidR="00524070" w:rsidRPr="00B572EF">
        <w:rPr>
          <w:rFonts w:ascii="Times New Roman" w:hAnsi="Times New Roman" w:cs="Times New Roman"/>
          <w:sz w:val="28"/>
          <w:szCs w:val="28"/>
        </w:rPr>
        <w:t xml:space="preserve">праздничных утренников, посвященных Дню Победы: «Мы </w:t>
      </w:r>
      <w:proofErr w:type="gramStart"/>
      <w:r w:rsidR="00524070" w:rsidRPr="00B572EF">
        <w:rPr>
          <w:rFonts w:ascii="Times New Roman" w:hAnsi="Times New Roman" w:cs="Times New Roman"/>
          <w:sz w:val="28"/>
          <w:szCs w:val="28"/>
        </w:rPr>
        <w:t>помним-мы</w:t>
      </w:r>
      <w:proofErr w:type="gramEnd"/>
      <w:r w:rsidR="00524070" w:rsidRPr="00B572EF">
        <w:rPr>
          <w:rFonts w:ascii="Times New Roman" w:hAnsi="Times New Roman" w:cs="Times New Roman"/>
          <w:sz w:val="28"/>
          <w:szCs w:val="28"/>
        </w:rPr>
        <w:t xml:space="preserve"> гордимся!», «Пришла весна-весна Победы»</w:t>
      </w:r>
      <w:r w:rsidR="00927A52">
        <w:rPr>
          <w:rFonts w:ascii="Times New Roman" w:hAnsi="Times New Roman" w:cs="Times New Roman"/>
          <w:sz w:val="28"/>
          <w:szCs w:val="28"/>
        </w:rPr>
        <w:t xml:space="preserve">. </w:t>
      </w:r>
      <w:r w:rsidR="0063192B" w:rsidRPr="00B572EF">
        <w:rPr>
          <w:rFonts w:ascii="Times New Roman" w:hAnsi="Times New Roman" w:cs="Times New Roman"/>
          <w:sz w:val="28"/>
          <w:szCs w:val="28"/>
        </w:rPr>
        <w:t>На празднике дети, с чувством особой благодарности читали стихи, исполняли песни, частушки на военную тематику, танцевали.</w:t>
      </w:r>
    </w:p>
    <w:p w:rsidR="00CE7E03" w:rsidRDefault="00B572EF" w:rsidP="002054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72C1">
        <w:rPr>
          <w:rFonts w:ascii="Times New Roman" w:hAnsi="Times New Roman" w:cs="Times New Roman"/>
          <w:sz w:val="28"/>
          <w:szCs w:val="28"/>
        </w:rPr>
        <w:t>Кульминацией праздника стало всеобщее исполнение</w:t>
      </w:r>
      <w:r w:rsidR="0020547F">
        <w:rPr>
          <w:rFonts w:ascii="Times New Roman" w:hAnsi="Times New Roman" w:cs="Times New Roman"/>
          <w:sz w:val="28"/>
          <w:szCs w:val="28"/>
        </w:rPr>
        <w:t xml:space="preserve"> замечательной детской песни «</w:t>
      </w:r>
      <w:r w:rsidRPr="000972C1">
        <w:rPr>
          <w:rFonts w:ascii="Times New Roman" w:hAnsi="Times New Roman" w:cs="Times New Roman"/>
          <w:sz w:val="28"/>
          <w:szCs w:val="28"/>
        </w:rPr>
        <w:t>Солне</w:t>
      </w:r>
      <w:r w:rsidR="00927A52" w:rsidRPr="000972C1">
        <w:rPr>
          <w:rFonts w:ascii="Times New Roman" w:hAnsi="Times New Roman" w:cs="Times New Roman"/>
          <w:sz w:val="28"/>
          <w:szCs w:val="28"/>
        </w:rPr>
        <w:t xml:space="preserve">чный </w:t>
      </w:r>
      <w:r w:rsidR="0020547F">
        <w:rPr>
          <w:rFonts w:ascii="Times New Roman" w:hAnsi="Times New Roman" w:cs="Times New Roman"/>
          <w:sz w:val="28"/>
          <w:szCs w:val="28"/>
        </w:rPr>
        <w:t>круг»</w:t>
      </w:r>
      <w:r w:rsidR="00927A52" w:rsidRPr="000972C1">
        <w:rPr>
          <w:rFonts w:ascii="Times New Roman" w:hAnsi="Times New Roman" w:cs="Times New Roman"/>
          <w:sz w:val="28"/>
          <w:szCs w:val="28"/>
        </w:rPr>
        <w:t xml:space="preserve"> и шествие «Бессмертный полк»</w:t>
      </w:r>
      <w:r w:rsidR="0020547F">
        <w:rPr>
          <w:rFonts w:ascii="Times New Roman" w:hAnsi="Times New Roman" w:cs="Times New Roman"/>
          <w:sz w:val="28"/>
          <w:szCs w:val="28"/>
        </w:rPr>
        <w:t>.</w:t>
      </w:r>
    </w:p>
    <w:p w:rsidR="0020547F" w:rsidRPr="0020547F" w:rsidRDefault="0020547F" w:rsidP="002054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547F">
        <w:rPr>
          <w:rFonts w:ascii="Times New Roman" w:hAnsi="Times New Roman" w:cs="Times New Roman"/>
          <w:sz w:val="28"/>
          <w:szCs w:val="28"/>
        </w:rPr>
        <w:t>Вот Девятое мая настало,</w:t>
      </w:r>
    </w:p>
    <w:p w:rsidR="0020547F" w:rsidRPr="0020547F" w:rsidRDefault="0020547F" w:rsidP="002054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547F">
        <w:rPr>
          <w:rFonts w:ascii="Times New Roman" w:hAnsi="Times New Roman" w:cs="Times New Roman"/>
          <w:sz w:val="28"/>
          <w:szCs w:val="28"/>
        </w:rPr>
        <w:t>И поздравить мы всех поспешим</w:t>
      </w:r>
    </w:p>
    <w:p w:rsidR="0020547F" w:rsidRPr="0020547F" w:rsidRDefault="0020547F" w:rsidP="002054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547F">
        <w:rPr>
          <w:rFonts w:ascii="Times New Roman" w:hAnsi="Times New Roman" w:cs="Times New Roman"/>
          <w:sz w:val="28"/>
          <w:szCs w:val="28"/>
        </w:rPr>
        <w:t>С тем, что гнета фашистов не стало,</w:t>
      </w:r>
    </w:p>
    <w:p w:rsidR="0020547F" w:rsidRPr="0020547F" w:rsidRDefault="0020547F" w:rsidP="002054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547F">
        <w:rPr>
          <w:rFonts w:ascii="Times New Roman" w:hAnsi="Times New Roman" w:cs="Times New Roman"/>
          <w:sz w:val="28"/>
          <w:szCs w:val="28"/>
        </w:rPr>
        <w:t>И народ наш непобедим.</w:t>
      </w:r>
    </w:p>
    <w:p w:rsidR="0020547F" w:rsidRPr="0020547F" w:rsidRDefault="0020547F" w:rsidP="002054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547F">
        <w:rPr>
          <w:rFonts w:ascii="Times New Roman" w:hAnsi="Times New Roman" w:cs="Times New Roman"/>
          <w:sz w:val="28"/>
          <w:szCs w:val="28"/>
        </w:rPr>
        <w:t>Мы желаем всем думать о мире,</w:t>
      </w:r>
    </w:p>
    <w:p w:rsidR="0020547F" w:rsidRPr="0020547F" w:rsidRDefault="0020547F" w:rsidP="002054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547F">
        <w:rPr>
          <w:rFonts w:ascii="Times New Roman" w:hAnsi="Times New Roman" w:cs="Times New Roman"/>
          <w:sz w:val="28"/>
          <w:szCs w:val="28"/>
        </w:rPr>
        <w:t>Но и помнить всегда о войне.</w:t>
      </w:r>
    </w:p>
    <w:p w:rsidR="0020547F" w:rsidRPr="0020547F" w:rsidRDefault="0020547F" w:rsidP="002054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547F">
        <w:rPr>
          <w:rFonts w:ascii="Times New Roman" w:hAnsi="Times New Roman" w:cs="Times New Roman"/>
          <w:sz w:val="28"/>
          <w:szCs w:val="28"/>
        </w:rPr>
        <w:t xml:space="preserve">Улыбайтесь сегодня </w:t>
      </w:r>
      <w:proofErr w:type="spellStart"/>
      <w:proofErr w:type="gramStart"/>
      <w:r w:rsidRPr="0020547F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20547F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20547F" w:rsidRPr="000972C1" w:rsidRDefault="0020547F" w:rsidP="002054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547F">
        <w:rPr>
          <w:rFonts w:ascii="Times New Roman" w:hAnsi="Times New Roman" w:cs="Times New Roman"/>
          <w:sz w:val="28"/>
          <w:szCs w:val="28"/>
        </w:rPr>
        <w:t>День Победы на нашей земле!</w:t>
      </w:r>
    </w:p>
    <w:sectPr w:rsidR="0020547F" w:rsidRPr="0009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49"/>
    <w:rsid w:val="000972C1"/>
    <w:rsid w:val="0020547F"/>
    <w:rsid w:val="002272C4"/>
    <w:rsid w:val="00262B36"/>
    <w:rsid w:val="004B5349"/>
    <w:rsid w:val="00524070"/>
    <w:rsid w:val="0063192B"/>
    <w:rsid w:val="008A27CE"/>
    <w:rsid w:val="00927A52"/>
    <w:rsid w:val="00B572EF"/>
    <w:rsid w:val="00C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48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2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31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39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13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0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2022-04-29T07:18:00Z</dcterms:created>
  <dcterms:modified xsi:type="dcterms:W3CDTF">2022-05-05T07:03:00Z</dcterms:modified>
</cp:coreProperties>
</file>