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5812" w14:textId="77777777" w:rsidR="00A369B6" w:rsidRDefault="00A369B6" w:rsidP="00A369B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69B6">
        <w:rPr>
          <w:rFonts w:ascii="Times New Roman" w:hAnsi="Times New Roman" w:cs="Times New Roman"/>
          <w:b/>
          <w:bCs/>
          <w:sz w:val="44"/>
          <w:szCs w:val="44"/>
        </w:rPr>
        <w:t>Рекомендации для родителей дошкольников на тему «Осанка по заказу»</w:t>
      </w:r>
    </w:p>
    <w:p w14:paraId="24515735" w14:textId="77777777" w:rsidR="00A369B6" w:rsidRPr="00A369B6" w:rsidRDefault="00A369B6" w:rsidP="00A369B6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69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Подготовила воспитатель Григорьева О.С.</w:t>
      </w:r>
    </w:p>
    <w:p w14:paraId="4B503CF6" w14:textId="77777777" w:rsidR="00A369B6" w:rsidRPr="00A369B6" w:rsidRDefault="00A369B6" w:rsidP="00A369B6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183C0D6" w14:textId="112E5656" w:rsidR="00A369B6" w:rsidRDefault="00A369B6" w:rsidP="00A369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9B2E115" wp14:editId="131B22EA">
            <wp:extent cx="5940425" cy="4037633"/>
            <wp:effectExtent l="0" t="0" r="3175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03E09" w14:textId="786D6788" w:rsidR="004D11E8" w:rsidRPr="00A369B6" w:rsidRDefault="00A369B6" w:rsidP="00A36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69B6">
        <w:rPr>
          <w:rFonts w:ascii="Times New Roman" w:hAnsi="Times New Roman" w:cs="Times New Roman"/>
          <w:sz w:val="28"/>
          <w:szCs w:val="28"/>
        </w:rPr>
        <w:t>Формировать правильную осанку необходимо с раннего детства. Она не только благотворно влияет на внешний вид, но и на здоровье ребенка, его органы, расположенные в грудной клетке и брюшной полости. Особое значение процесс формирования правильной осанки приобретает на этапе подготовки ребенка к обучению в школе.</w:t>
      </w:r>
      <w:r w:rsidRPr="00A369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369B6">
        <w:rPr>
          <w:rFonts w:ascii="Times New Roman" w:hAnsi="Times New Roman" w:cs="Times New Roman"/>
          <w:b/>
          <w:bCs/>
          <w:sz w:val="28"/>
          <w:szCs w:val="28"/>
        </w:rPr>
        <w:t>Для этого необходимо соблюдать следующие условия:</w:t>
      </w:r>
      <w:r w:rsidRPr="00A369B6">
        <w:rPr>
          <w:rFonts w:ascii="Times New Roman" w:hAnsi="Times New Roman" w:cs="Times New Roman"/>
          <w:sz w:val="28"/>
          <w:szCs w:val="28"/>
        </w:rPr>
        <w:br/>
        <w:t>• прежде всего у ребенка должна быть своя мебель, соответствующая его росту (стол, стул, кровать);</w:t>
      </w:r>
      <w:r w:rsidRPr="00A369B6">
        <w:rPr>
          <w:rFonts w:ascii="Times New Roman" w:hAnsi="Times New Roman" w:cs="Times New Roman"/>
          <w:sz w:val="28"/>
          <w:szCs w:val="28"/>
        </w:rPr>
        <w:br/>
        <w:t>• когда ребенок сидит, ступни должны полностью касаться пола или подставки, ноги согнуты в коленях под прямым углом. Следите, чтобы ребенок сидел за столом прямо, опираясь на обе руки (нельзя, чтобы один локоть свисал со стола), можно откинуться на спинку стула;</w:t>
      </w:r>
      <w:r w:rsidRPr="00A369B6">
        <w:rPr>
          <w:rFonts w:ascii="Times New Roman" w:hAnsi="Times New Roman" w:cs="Times New Roman"/>
          <w:sz w:val="28"/>
          <w:szCs w:val="28"/>
        </w:rPr>
        <w:br/>
        <w:t>• расстояние от глаз до поверхности стола должно быть равно длине от локтя до кончиков пальцев. Если ребенок низко наклоняет голову во время чтения, рисования или письма, его необходимо показать врачу-окулисту;</w:t>
      </w:r>
      <w:r w:rsidRPr="00A369B6">
        <w:rPr>
          <w:rFonts w:ascii="Times New Roman" w:hAnsi="Times New Roman" w:cs="Times New Roman"/>
          <w:sz w:val="28"/>
          <w:szCs w:val="28"/>
        </w:rPr>
        <w:br/>
        <w:t xml:space="preserve">• не рекомендуется детям младшего дошкольного возраста спать на кровати с </w:t>
      </w:r>
      <w:r w:rsidRPr="00A369B6">
        <w:rPr>
          <w:rFonts w:ascii="Times New Roman" w:hAnsi="Times New Roman" w:cs="Times New Roman"/>
          <w:sz w:val="28"/>
          <w:szCs w:val="28"/>
        </w:rPr>
        <w:lastRenderedPageBreak/>
        <w:t>прогибающейся сеткой. Лучше приучать детей спать на спине;</w:t>
      </w:r>
      <w:r w:rsidRPr="00A369B6">
        <w:rPr>
          <w:rFonts w:ascii="Times New Roman" w:hAnsi="Times New Roman" w:cs="Times New Roman"/>
          <w:sz w:val="28"/>
          <w:szCs w:val="28"/>
        </w:rPr>
        <w:br/>
        <w:t>• обращайте внимание, чтобы дети не спали калачиком на боку, нельзя спать с высокой подушкой: позвоночник прогибается, и формируется неправильная осанка, в худших случаях — сколиоз (искривление позвоночника);</w:t>
      </w:r>
      <w:r w:rsidRPr="00A369B6">
        <w:rPr>
          <w:rFonts w:ascii="Times New Roman" w:hAnsi="Times New Roman" w:cs="Times New Roman"/>
          <w:sz w:val="28"/>
          <w:szCs w:val="28"/>
        </w:rPr>
        <w:br/>
        <w:t>• следите за походкой ребенка: он не должен широко шагать и сильно размахивать руками, разводить носки в стороны, шаркать пятками, горбиться и раскачиваться. Такая ходьба увеличивает напряжение мышц и вызывает быстрое утомление. Если же такие симптомы появились, следует обратиться за консультацией к хирургу или ортопеду;</w:t>
      </w:r>
      <w:r w:rsidRPr="00A369B6">
        <w:rPr>
          <w:rFonts w:ascii="Times New Roman" w:hAnsi="Times New Roman" w:cs="Times New Roman"/>
          <w:sz w:val="28"/>
          <w:szCs w:val="28"/>
        </w:rPr>
        <w:br/>
        <w:t>• чуть раньше выходите в детский сад, чтобы ребенку не пришлось всю дорогу бежать за родителем, который тянет его за руку (в большинстве случаев за одну и ту же). Так могут развиться дисбаланс мышечного корсета и нарушение осанки.</w:t>
      </w:r>
      <w:r w:rsidRPr="00A369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369B6">
        <w:rPr>
          <w:rFonts w:ascii="Times New Roman" w:hAnsi="Times New Roman" w:cs="Times New Roman"/>
          <w:b/>
          <w:bCs/>
          <w:sz w:val="28"/>
          <w:szCs w:val="28"/>
        </w:rPr>
        <w:t>Взрослым надо уметь переключать ребенка с одной игры на другую</w:t>
      </w:r>
      <w:r w:rsidRPr="00A369B6">
        <w:rPr>
          <w:rFonts w:ascii="Times New Roman" w:hAnsi="Times New Roman" w:cs="Times New Roman"/>
          <w:sz w:val="28"/>
          <w:szCs w:val="28"/>
        </w:rPr>
        <w:t>, чтобы работали различные группы мышц и создавали крепкий мышечный корсет. В летнее время необходимо обучать детей плаванию — дошкольники хорошо усваивают технику. А самые маленькие пусть учатся плавать в ванной, с помощью мамы и папы, — после консультации с детским врачом.</w:t>
      </w:r>
      <w:r w:rsidRPr="00A369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369B6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A369B6">
        <w:rPr>
          <w:rFonts w:ascii="Times New Roman" w:hAnsi="Times New Roman" w:cs="Times New Roman"/>
          <w:sz w:val="28"/>
          <w:szCs w:val="28"/>
        </w:rPr>
        <w:t> У детей, перенесших в детстве рахит, часто наблюдаются разболтанность суставов и слабость мышечно-связочного аппарата. Такой ребенок может без подготовки сделать «шпагат» или перегнуться в «колечко». Однако его ни в коем случае нельзя отдавать заниматься гимнастикой или балетом. Сначала следует ребенка оздоровить, а затем, после консультации с врачом ЛФК, принимать решение. Если этого не сделать, у ребенка могут возникнуть ранний остеохондроз, болезни суставов и другие болезни.</w:t>
      </w:r>
      <w:r w:rsidRPr="00A369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A369B6">
        <w:rPr>
          <w:rFonts w:ascii="Times New Roman" w:hAnsi="Times New Roman" w:cs="Times New Roman"/>
          <w:i/>
          <w:iCs/>
          <w:sz w:val="28"/>
          <w:szCs w:val="28"/>
        </w:rPr>
        <w:t>Мы, взрослые, должны помочь ребенку дошкольного возраста сформировать правильную осанку, достичь крепкого физического развития, что будет залогом его высокой трудоспособности и хорошей успеваемости в школе.</w:t>
      </w:r>
    </w:p>
    <w:sectPr w:rsidR="004D11E8" w:rsidRPr="00A369B6" w:rsidSect="00A369B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0A"/>
    <w:rsid w:val="004D11E8"/>
    <w:rsid w:val="007F49EC"/>
    <w:rsid w:val="00A369B6"/>
    <w:rsid w:val="00F8720A"/>
    <w:rsid w:val="00F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3A5D"/>
  <w15:chartTrackingRefBased/>
  <w15:docId w15:val="{51D78BE8-C3D5-452E-9BC9-07F22722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Оленька Григорьева</cp:lastModifiedBy>
  <cp:revision>2</cp:revision>
  <dcterms:created xsi:type="dcterms:W3CDTF">2023-07-13T10:46:00Z</dcterms:created>
  <dcterms:modified xsi:type="dcterms:W3CDTF">2023-07-13T10:46:00Z</dcterms:modified>
</cp:coreProperties>
</file>