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F582C" w14:textId="77777777" w:rsidR="00DB0B11" w:rsidRP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DB0B11">
        <w:rPr>
          <w:rFonts w:cs="Times New Roman"/>
          <w:b/>
          <w:bCs/>
          <w:i/>
          <w:iCs/>
          <w:sz w:val="40"/>
          <w:szCs w:val="40"/>
        </w:rPr>
        <w:t>Консультация для родителей</w:t>
      </w:r>
    </w:p>
    <w:p w14:paraId="5989C513" w14:textId="1FD664BB" w:rsid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 w:val="40"/>
          <w:szCs w:val="40"/>
        </w:rPr>
      </w:pPr>
      <w:r w:rsidRPr="00DB0B11">
        <w:rPr>
          <w:rFonts w:cs="Times New Roman"/>
          <w:b/>
          <w:bCs/>
          <w:i/>
          <w:iCs/>
          <w:sz w:val="40"/>
          <w:szCs w:val="40"/>
        </w:rPr>
        <w:t>«Скоро в школу»</w:t>
      </w:r>
    </w:p>
    <w:p w14:paraId="0441A07E" w14:textId="77777777" w:rsid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 w:val="40"/>
          <w:szCs w:val="40"/>
        </w:rPr>
      </w:pPr>
    </w:p>
    <w:p w14:paraId="521495BF" w14:textId="14EFE17D" w:rsid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 w:val="40"/>
          <w:szCs w:val="40"/>
        </w:rPr>
      </w:pPr>
      <w:r>
        <w:rPr>
          <w:rFonts w:cs="Times New Roman"/>
          <w:b/>
          <w:bCs/>
          <w:i/>
          <w:iCs/>
          <w:noProof/>
          <w:sz w:val="40"/>
          <w:szCs w:val="40"/>
        </w:rPr>
        <w:drawing>
          <wp:inline distT="0" distB="0" distL="0" distR="0" wp14:anchorId="0D091A57" wp14:editId="4837D0A3">
            <wp:extent cx="4632960" cy="2593030"/>
            <wp:effectExtent l="0" t="0" r="0" b="0"/>
            <wp:docPr id="10114464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79" cy="26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9A57B" w14:textId="77777777" w:rsid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 w:val="40"/>
          <w:szCs w:val="40"/>
        </w:rPr>
      </w:pPr>
    </w:p>
    <w:p w14:paraId="758084E6" w14:textId="22F0E4E3" w:rsidR="00DB0B11" w:rsidRDefault="00DB0B11" w:rsidP="00DB0B11">
      <w:pPr>
        <w:pStyle w:val="a4"/>
        <w:rPr>
          <w:rFonts w:cs="Times New Roman"/>
          <w:i/>
          <w:iCs/>
          <w:sz w:val="24"/>
          <w:szCs w:val="24"/>
        </w:rPr>
      </w:pPr>
      <w:r w:rsidRPr="00DB0B11">
        <w:rPr>
          <w:rFonts w:cs="Times New Roman"/>
          <w:i/>
          <w:iCs/>
          <w:sz w:val="24"/>
          <w:szCs w:val="24"/>
        </w:rPr>
        <w:t>Подготовила: воспитатель К.А.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DB0B11">
        <w:rPr>
          <w:rFonts w:cs="Times New Roman"/>
          <w:i/>
          <w:iCs/>
          <w:sz w:val="24"/>
          <w:szCs w:val="24"/>
        </w:rPr>
        <w:t>Котова</w:t>
      </w:r>
    </w:p>
    <w:p w14:paraId="50C9EBB1" w14:textId="77777777" w:rsidR="00DB0B11" w:rsidRPr="00DB0B11" w:rsidRDefault="00DB0B11" w:rsidP="00DB0B11">
      <w:pPr>
        <w:pStyle w:val="a4"/>
        <w:rPr>
          <w:rFonts w:cs="Times New Roman"/>
          <w:i/>
          <w:iCs/>
          <w:sz w:val="24"/>
          <w:szCs w:val="24"/>
        </w:rPr>
      </w:pPr>
    </w:p>
    <w:p w14:paraId="155A623D" w14:textId="77777777" w:rsid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Цель: повышение компетенции родителей по вопросам готовности детей к школе.</w:t>
      </w:r>
      <w:r w:rsidRPr="00DB0B11">
        <w:rPr>
          <w:rFonts w:cs="Times New Roman"/>
          <w:szCs w:val="28"/>
        </w:rPr>
        <w:br/>
        <w:t>Задачи: познакомить родителей с содержанием готовности ребёнка к школе; предложить практическое руководство и конкретные формы работы с детьми дома.</w:t>
      </w:r>
    </w:p>
    <w:p w14:paraId="1633008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</w:p>
    <w:p w14:paraId="47778D0F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Умение читать, считать и писать, которые ваш малыш приобрел в детском саду, еще не является показателем того, что он готов к школьному обучению.</w:t>
      </w:r>
    </w:p>
    <w:p w14:paraId="506B5C8E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До школы ребенок тоже обучается, но только другими методами, чем в школе:</w:t>
      </w:r>
    </w:p>
    <w:p w14:paraId="41CA80D6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- используется игровой метод;</w:t>
      </w:r>
    </w:p>
    <w:p w14:paraId="10BD7600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- другая нагрузка во временном плане (это не 4-5 уроков по 40 минут);</w:t>
      </w:r>
    </w:p>
    <w:p w14:paraId="4F6492D3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- другие требования (его не будут заставлять продолжать дело, если он устал);</w:t>
      </w:r>
    </w:p>
    <w:p w14:paraId="606184AA" w14:textId="77777777" w:rsid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 xml:space="preserve">    - другая форма организации деятельности (дошкольники не сидят за партами большую часть дня, а имеют возможность походить, поиграть и </w:t>
      </w:r>
      <w:proofErr w:type="spellStart"/>
      <w:r w:rsidRPr="00DB0B11">
        <w:rPr>
          <w:rFonts w:cs="Times New Roman"/>
          <w:szCs w:val="28"/>
        </w:rPr>
        <w:t>пр</w:t>
      </w:r>
      <w:proofErr w:type="spellEnd"/>
      <w:r w:rsidRPr="00DB0B11">
        <w:rPr>
          <w:rFonts w:cs="Times New Roman"/>
          <w:szCs w:val="28"/>
        </w:rPr>
        <w:t>)</w:t>
      </w:r>
    </w:p>
    <w:p w14:paraId="4E4E250C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</w:p>
    <w:p w14:paraId="182B49B3" w14:textId="6D63CAE7" w:rsidR="00DB0B11" w:rsidRPr="00DB0B11" w:rsidRDefault="00DB0B11" w:rsidP="00DB0B11">
      <w:pPr>
        <w:pStyle w:val="a4"/>
        <w:jc w:val="center"/>
        <w:rPr>
          <w:rFonts w:cs="Times New Roman"/>
          <w:b/>
          <w:bCs/>
          <w:szCs w:val="28"/>
        </w:rPr>
      </w:pPr>
      <w:r w:rsidRPr="00DB0B11">
        <w:rPr>
          <w:rFonts w:cs="Times New Roman"/>
          <w:b/>
          <w:bCs/>
          <w:i/>
          <w:iCs/>
          <w:szCs w:val="28"/>
        </w:rPr>
        <w:t>Как же принимать решение о начале обучения в школе?</w:t>
      </w:r>
    </w:p>
    <w:p w14:paraId="4FB706A2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 xml:space="preserve">    1. Не забывайте, что помимо биологического есть и психологический возраст ребенка, который может </w:t>
      </w:r>
      <w:proofErr w:type="gramStart"/>
      <w:r w:rsidRPr="00DB0B11">
        <w:rPr>
          <w:rFonts w:cs="Times New Roman"/>
          <w:szCs w:val="28"/>
        </w:rPr>
        <w:t>существенно  отличаться</w:t>
      </w:r>
      <w:proofErr w:type="gramEnd"/>
      <w:r w:rsidRPr="00DB0B11">
        <w:rPr>
          <w:rFonts w:cs="Times New Roman"/>
          <w:szCs w:val="28"/>
        </w:rPr>
        <w:t xml:space="preserve"> от него как в меньшую, так и в большую стороны.</w:t>
      </w:r>
    </w:p>
    <w:p w14:paraId="3B864DF1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14:paraId="2A68EF44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lastRenderedPageBreak/>
        <w:t>    </w:t>
      </w:r>
      <w:r w:rsidRPr="00DB0B11">
        <w:rPr>
          <w:rFonts w:cs="Times New Roman"/>
          <w:i/>
          <w:iCs/>
          <w:szCs w:val="28"/>
        </w:rPr>
        <w:t>Психологическая готовность к школе</w:t>
      </w:r>
      <w:r w:rsidRPr="00DB0B11">
        <w:rPr>
          <w:rFonts w:cs="Times New Roman"/>
          <w:szCs w:val="28"/>
        </w:rPr>
        <w:t xml:space="preserve"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</w:t>
      </w:r>
      <w:proofErr w:type="gramStart"/>
      <w:r w:rsidRPr="00DB0B11">
        <w:rPr>
          <w:rFonts w:cs="Times New Roman"/>
          <w:szCs w:val="28"/>
        </w:rPr>
        <w:t>- это широкое понятие</w:t>
      </w:r>
      <w:proofErr w:type="gramEnd"/>
      <w:r w:rsidRPr="00DB0B11">
        <w:rPr>
          <w:rFonts w:cs="Times New Roman"/>
          <w:szCs w:val="28"/>
        </w:rPr>
        <w:t>, которое включает в себя ряд компонентов: </w:t>
      </w:r>
    </w:p>
    <w:p w14:paraId="16AFDFF1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</w:t>
      </w:r>
      <w:r w:rsidRPr="00DB0B11">
        <w:rPr>
          <w:rFonts w:cs="Times New Roman"/>
          <w:i/>
          <w:iCs/>
          <w:szCs w:val="28"/>
        </w:rPr>
        <w:t>Интеллектуальная готовность</w:t>
      </w:r>
      <w:r w:rsidRPr="00DB0B11">
        <w:rPr>
          <w:rFonts w:cs="Times New Roman"/>
          <w:szCs w:val="28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14:paraId="742EEB07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</w:t>
      </w:r>
      <w:r w:rsidRPr="00DB0B11">
        <w:rPr>
          <w:rFonts w:cs="Times New Roman"/>
          <w:i/>
          <w:iCs/>
          <w:szCs w:val="28"/>
        </w:rPr>
        <w:t>Личностно-социальная готовность</w:t>
      </w:r>
      <w:r w:rsidRPr="00DB0B11">
        <w:rPr>
          <w:rFonts w:cs="Times New Roman"/>
          <w:szCs w:val="28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14:paraId="46FB5A83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</w:t>
      </w:r>
      <w:r w:rsidRPr="00DB0B11">
        <w:rPr>
          <w:rFonts w:cs="Times New Roman"/>
          <w:i/>
          <w:iCs/>
          <w:szCs w:val="28"/>
        </w:rPr>
        <w:t>Эмоционально-волевая готовность</w:t>
      </w:r>
      <w:r w:rsidRPr="00DB0B11">
        <w:rPr>
          <w:rFonts w:cs="Times New Roman"/>
          <w:szCs w:val="28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14:paraId="33CC2DE1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    </w:t>
      </w:r>
      <w:r w:rsidRPr="00DB0B11">
        <w:rPr>
          <w:rFonts w:cs="Times New Roman"/>
          <w:i/>
          <w:iCs/>
          <w:szCs w:val="28"/>
        </w:rPr>
        <w:t>Мотивационная готовность</w:t>
      </w:r>
      <w:r w:rsidRPr="00DB0B11">
        <w:rPr>
          <w:rFonts w:cs="Times New Roman"/>
          <w:szCs w:val="28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14:paraId="3B08E5DC" w14:textId="77777777" w:rsidR="00DB0B11" w:rsidRP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Cs w:val="28"/>
        </w:rPr>
      </w:pPr>
      <w:r w:rsidRPr="00DB0B11">
        <w:rPr>
          <w:rFonts w:cs="Times New Roman"/>
          <w:b/>
          <w:bCs/>
          <w:i/>
          <w:iCs/>
          <w:szCs w:val="28"/>
        </w:rPr>
        <w:t>Что означает понятие «готовность ребёнка к школе»?</w:t>
      </w:r>
    </w:p>
    <w:p w14:paraId="5F66E995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 xml:space="preserve">Представьте готовность вашего ребенка к школе в виде цветка. Для того чтобы он распустился, нужны крепкие корни. Корни </w:t>
      </w:r>
      <w:proofErr w:type="gramStart"/>
      <w:r w:rsidRPr="00DB0B11">
        <w:rPr>
          <w:rFonts w:cs="Times New Roman"/>
          <w:szCs w:val="28"/>
        </w:rPr>
        <w:t>- это</w:t>
      </w:r>
      <w:proofErr w:type="gramEnd"/>
      <w:r w:rsidRPr="00DB0B11">
        <w:rPr>
          <w:rFonts w:cs="Times New Roman"/>
          <w:szCs w:val="28"/>
        </w:rPr>
        <w:t xml:space="preserve">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саморегуляции. Эти две составляющие имеют просто огромное значение для успешного усвоения учебного материала.</w:t>
      </w:r>
    </w:p>
    <w:p w14:paraId="0A1BEFF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14:paraId="6CD1B3B7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 xml:space="preserve">Быть готовым к школе </w:t>
      </w:r>
      <w:proofErr w:type="gramStart"/>
      <w:r w:rsidRPr="00DB0B11">
        <w:rPr>
          <w:rFonts w:cs="Times New Roman"/>
          <w:i/>
          <w:iCs/>
          <w:szCs w:val="28"/>
        </w:rPr>
        <w:t>- не значит</w:t>
      </w:r>
      <w:proofErr w:type="gramEnd"/>
      <w:r w:rsidRPr="00DB0B11">
        <w:rPr>
          <w:rFonts w:cs="Times New Roman"/>
          <w:i/>
          <w:iCs/>
          <w:szCs w:val="28"/>
        </w:rPr>
        <w:t xml:space="preserve"> уметь читать, писать и считать. Быть готовым к школе </w:t>
      </w:r>
      <w:proofErr w:type="gramStart"/>
      <w:r w:rsidRPr="00DB0B11">
        <w:rPr>
          <w:rFonts w:cs="Times New Roman"/>
          <w:i/>
          <w:iCs/>
          <w:szCs w:val="28"/>
        </w:rPr>
        <w:t>- значит</w:t>
      </w:r>
      <w:proofErr w:type="gramEnd"/>
      <w:r w:rsidRPr="00DB0B11">
        <w:rPr>
          <w:rFonts w:cs="Times New Roman"/>
          <w:i/>
          <w:iCs/>
          <w:szCs w:val="28"/>
        </w:rPr>
        <w:t xml:space="preserve"> быть готовым всему этому научиться</w:t>
      </w:r>
      <w:r w:rsidRPr="00DB0B11">
        <w:rPr>
          <w:rFonts w:cs="Times New Roman"/>
          <w:szCs w:val="28"/>
        </w:rPr>
        <w:t>.</w:t>
      </w:r>
    </w:p>
    <w:p w14:paraId="43E85D4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Детские психологи выделяют несколько критериев готовности ребёнка к школе.</w:t>
      </w:r>
    </w:p>
    <w:p w14:paraId="444F58EA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Физическая готовность.</w:t>
      </w:r>
      <w:r w:rsidRPr="00DB0B11">
        <w:rPr>
          <w:rFonts w:cs="Times New Roman"/>
          <w:szCs w:val="28"/>
        </w:rPr>
        <w:t xml:space="preserve"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</w:t>
      </w:r>
      <w:r w:rsidRPr="00DB0B11">
        <w:rPr>
          <w:rFonts w:cs="Times New Roman"/>
          <w:szCs w:val="28"/>
        </w:rPr>
        <w:lastRenderedPageBreak/>
        <w:t>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14:paraId="3312E6F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Интеллектуальная готовность.</w:t>
      </w:r>
      <w:r w:rsidRPr="00DB0B11">
        <w:rPr>
          <w:rFonts w:cs="Times New Roman"/>
          <w:szCs w:val="28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14:paraId="77338963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Социальная готовность.</w:t>
      </w:r>
      <w:r w:rsidRPr="00DB0B11">
        <w:rPr>
          <w:rFonts w:cs="Times New Roman"/>
          <w:szCs w:val="28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14:paraId="0F2A9E3E" w14:textId="77777777" w:rsid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Психологическая готовность.</w:t>
      </w:r>
      <w:r w:rsidRPr="00DB0B11">
        <w:rPr>
          <w:rFonts w:cs="Times New Roman"/>
          <w:szCs w:val="28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</w:p>
    <w:p w14:paraId="661555E9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</w:p>
    <w:p w14:paraId="71056CFD" w14:textId="77777777" w:rsidR="00DB0B11" w:rsidRP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Cs w:val="28"/>
        </w:rPr>
      </w:pPr>
      <w:r w:rsidRPr="00DB0B11">
        <w:rPr>
          <w:rFonts w:cs="Times New Roman"/>
          <w:b/>
          <w:bCs/>
          <w:i/>
          <w:iCs/>
          <w:szCs w:val="28"/>
        </w:rPr>
        <w:t>Как узнать, готов ли ребёнок идти в школу?</w:t>
      </w:r>
    </w:p>
    <w:p w14:paraId="78331626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14:paraId="5AE5B3E7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14:paraId="393387C0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пазлы)?</w:t>
      </w:r>
    </w:p>
    <w:p w14:paraId="08EB9AA2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14:paraId="5197F013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3. Может ли ваш ребёнок самостоятельно составить рассказ по картинке, включающий в себя не менее 5 предложений?</w:t>
      </w:r>
    </w:p>
    <w:p w14:paraId="4CE1DDB9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4. Знает ли ваш ребёнок наизусть несколько стихотворений?</w:t>
      </w:r>
    </w:p>
    <w:p w14:paraId="1003CD5D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5. Верно ли, что ваш ребёнок в присутствии незнакомых людей ведёт себя непринуждённо, не стесняется?</w:t>
      </w:r>
    </w:p>
    <w:p w14:paraId="7CEA2360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6. Умеет ли ваш ребёнок изменять имя существительное по числам (например: рама — рамы, ухо — уши, человек — люди, ребёнок — дети)?</w:t>
      </w:r>
    </w:p>
    <w:p w14:paraId="3D5C1BBA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7. Умеет ли ваш ребёнок читать без ошибок по слогам или, что ещё лучше, целиком слова, состоящие из 2—3 слогов?</w:t>
      </w:r>
    </w:p>
    <w:p w14:paraId="11A0802C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8. Умеет ли ваш ребёнок считать до двадцати и обратно?</w:t>
      </w:r>
    </w:p>
    <w:p w14:paraId="5561C40B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9. Может ли ваш ребёнок решать примеры на сложение и вычитание в пределах десяти?</w:t>
      </w:r>
    </w:p>
    <w:p w14:paraId="22AAAC5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lastRenderedPageBreak/>
        <w:t>10. Сможет ли ваш ребёнок точно повторить предложение (например: «Зайчик, вспрыгни на пенёк»)?</w:t>
      </w:r>
    </w:p>
    <w:p w14:paraId="08A2775A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11. Любит ли ваш ребёнок раскрашивать картинки, рисовать, лепить из пластилина?</w:t>
      </w:r>
    </w:p>
    <w:p w14:paraId="5BC960D4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12. Умеет ли ваш ребёнок пользоваться ножницами и клеем (например, делать аппликацию)?</w:t>
      </w:r>
    </w:p>
    <w:p w14:paraId="57949A81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 xml:space="preserve">13. Может ли ваш ребёнок обобщать понятия (например, </w:t>
      </w:r>
      <w:proofErr w:type="gramStart"/>
      <w:r w:rsidRPr="00DB0B11">
        <w:rPr>
          <w:rFonts w:cs="Times New Roman"/>
          <w:i/>
          <w:iCs/>
          <w:szCs w:val="28"/>
        </w:rPr>
        <w:t>назвать одним словом</w:t>
      </w:r>
      <w:proofErr w:type="gramEnd"/>
      <w:r w:rsidRPr="00DB0B11">
        <w:rPr>
          <w:rFonts w:cs="Times New Roman"/>
          <w:i/>
          <w:iCs/>
          <w:szCs w:val="28"/>
        </w:rPr>
        <w:t>, а именно: мебель) стол, диван, стул, кресло)?</w:t>
      </w:r>
    </w:p>
    <w:p w14:paraId="7AF81982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14:paraId="1AF7777B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15. Знает ли ваш ребёнок названия времён года, месяцев, дней недели, их последовательность?</w:t>
      </w:r>
    </w:p>
    <w:p w14:paraId="22AF68DA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i/>
          <w:iCs/>
          <w:szCs w:val="28"/>
        </w:rPr>
        <w:t>16. Может ли ваш ребёнок понять и точно выполнить словесные инструкции?</w:t>
      </w:r>
    </w:p>
    <w:p w14:paraId="3E562B64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14:paraId="0ACB7E03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Если вы утвердительно ответили на 9—13 вопросов, значит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14:paraId="3BADF50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Если вы утвердительно ответили на 8 (и менее) вопросов, значит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14:paraId="1B9E19BD" w14:textId="77777777" w:rsidR="00DB0B11" w:rsidRPr="00DB0B11" w:rsidRDefault="00DB0B11" w:rsidP="00DB0B11">
      <w:pPr>
        <w:pStyle w:val="a4"/>
        <w:jc w:val="center"/>
        <w:rPr>
          <w:rFonts w:cs="Times New Roman"/>
          <w:b/>
          <w:bCs/>
          <w:i/>
          <w:iCs/>
          <w:szCs w:val="28"/>
        </w:rPr>
      </w:pPr>
      <w:r w:rsidRPr="00DB0B11">
        <w:rPr>
          <w:rFonts w:cs="Times New Roman"/>
          <w:b/>
          <w:bCs/>
          <w:i/>
          <w:iCs/>
          <w:szCs w:val="28"/>
        </w:rPr>
        <w:t>Как правильно подготовить ребёнка к школе?</w:t>
      </w:r>
    </w:p>
    <w:p w14:paraId="1B4E155E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14:paraId="1D968959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14:paraId="331FD8C6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14:paraId="67CBFBAB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lastRenderedPageBreak/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14:paraId="1782C3DD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— Подай, пожалуйста, чашку, которая стоит справа от тарелки.</w:t>
      </w:r>
    </w:p>
    <w:p w14:paraId="0EA0A89D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— Найди на верхней полке третью книгу, считая справа налево.</w:t>
      </w:r>
    </w:p>
    <w:p w14:paraId="447152C5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— Скажи, что находится в комнате за комодом, между стулом и диваном, за телевизором.</w:t>
      </w:r>
    </w:p>
    <w:p w14:paraId="4A813133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14:paraId="59493F01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14:paraId="6A02DC28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14:paraId="0AC4DFB9" w14:textId="77777777" w:rsidR="00DB0B11" w:rsidRDefault="00DB0B11" w:rsidP="00DB0B11">
      <w:pPr>
        <w:pStyle w:val="a4"/>
        <w:rPr>
          <w:rFonts w:cs="Times New Roman"/>
          <w:szCs w:val="28"/>
        </w:rPr>
      </w:pPr>
      <w:r w:rsidRPr="00DB0B11">
        <w:rPr>
          <w:rFonts w:cs="Times New Roman"/>
          <w:szCs w:val="28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14:paraId="0488812D" w14:textId="77777777" w:rsidR="00DB0B11" w:rsidRDefault="00DB0B11" w:rsidP="00DB0B11">
      <w:pPr>
        <w:pStyle w:val="a4"/>
        <w:rPr>
          <w:rFonts w:cs="Times New Roman"/>
          <w:szCs w:val="28"/>
        </w:rPr>
      </w:pPr>
    </w:p>
    <w:p w14:paraId="6A3E9CE2" w14:textId="77777777" w:rsidR="00DB0B11" w:rsidRDefault="00DB0B11" w:rsidP="00DB0B11">
      <w:pPr>
        <w:pStyle w:val="a4"/>
        <w:rPr>
          <w:rFonts w:cs="Times New Roman"/>
          <w:szCs w:val="28"/>
        </w:rPr>
      </w:pPr>
    </w:p>
    <w:p w14:paraId="737F7C85" w14:textId="77777777" w:rsidR="00DB0B11" w:rsidRDefault="00DB0B11" w:rsidP="00DB0B11">
      <w:pPr>
        <w:pStyle w:val="a4"/>
        <w:rPr>
          <w:rFonts w:cs="Times New Roman"/>
          <w:szCs w:val="28"/>
        </w:rPr>
      </w:pPr>
    </w:p>
    <w:p w14:paraId="2AADD676" w14:textId="77777777" w:rsidR="00DB0B11" w:rsidRPr="00DB0B11" w:rsidRDefault="00DB0B11" w:rsidP="00DB0B11">
      <w:pPr>
        <w:pStyle w:val="a4"/>
        <w:rPr>
          <w:rFonts w:cs="Times New Roman"/>
          <w:szCs w:val="28"/>
        </w:rPr>
      </w:pPr>
    </w:p>
    <w:p w14:paraId="31715B4C" w14:textId="36EADBC6" w:rsidR="00F12C76" w:rsidRDefault="00DB0B11" w:rsidP="00DB0B11">
      <w:pPr>
        <w:spacing w:after="0"/>
        <w:ind w:firstLine="709"/>
      </w:pPr>
      <w:r>
        <w:rPr>
          <w:noProof/>
        </w:rPr>
        <w:drawing>
          <wp:inline distT="0" distB="0" distL="0" distR="0" wp14:anchorId="2FB81CD1" wp14:editId="0126F991">
            <wp:extent cx="4526471" cy="3009900"/>
            <wp:effectExtent l="0" t="0" r="7620" b="0"/>
            <wp:docPr id="28169555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24" cy="301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F341F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28"/>
    <w:rsid w:val="006C0B77"/>
    <w:rsid w:val="008242FF"/>
    <w:rsid w:val="00870751"/>
    <w:rsid w:val="00922C48"/>
    <w:rsid w:val="00B915B7"/>
    <w:rsid w:val="00C77228"/>
    <w:rsid w:val="00DB0B11"/>
    <w:rsid w:val="00EA59DF"/>
    <w:rsid w:val="00EE4070"/>
    <w:rsid w:val="00F12C76"/>
    <w:rsid w:val="00F3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3A1B"/>
  <w15:chartTrackingRefBased/>
  <w15:docId w15:val="{8D3014CA-3A0A-484D-8278-68F770D5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B1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0B11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6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75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2024-04-24T06:06:00Z</dcterms:created>
  <dcterms:modified xsi:type="dcterms:W3CDTF">2024-04-24T06:11:00Z</dcterms:modified>
</cp:coreProperties>
</file>