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4C" w:rsidRPr="008C524C" w:rsidRDefault="008C524C" w:rsidP="008C524C">
      <w:pPr>
        <w:rPr>
          <w:rFonts w:ascii="Times New Roman" w:hAnsi="Times New Roman" w:cs="Times New Roman"/>
          <w:b/>
          <w:sz w:val="28"/>
          <w:szCs w:val="28"/>
        </w:rPr>
      </w:pPr>
      <w:bookmarkStart w:id="0" w:name="_GoBack"/>
      <w:r w:rsidRPr="008C524C">
        <w:rPr>
          <w:rFonts w:ascii="Times New Roman" w:hAnsi="Times New Roman" w:cs="Times New Roman"/>
          <w:b/>
          <w:sz w:val="28"/>
          <w:szCs w:val="28"/>
        </w:rPr>
        <w:t xml:space="preserve">                                       Консультация для родителей</w:t>
      </w:r>
    </w:p>
    <w:p w:rsidR="008C524C" w:rsidRDefault="008C524C" w:rsidP="008C524C">
      <w:pPr>
        <w:rPr>
          <w:rFonts w:ascii="Times New Roman" w:hAnsi="Times New Roman" w:cs="Times New Roman"/>
          <w:b/>
          <w:sz w:val="28"/>
          <w:szCs w:val="28"/>
        </w:rPr>
      </w:pPr>
      <w:r w:rsidRPr="008C524C">
        <w:rPr>
          <w:rFonts w:ascii="Times New Roman" w:hAnsi="Times New Roman" w:cs="Times New Roman"/>
          <w:b/>
          <w:sz w:val="28"/>
          <w:szCs w:val="28"/>
        </w:rPr>
        <w:t xml:space="preserve">                      «Воспитание у детей уважения к старшему поколению»</w:t>
      </w:r>
    </w:p>
    <w:bookmarkEnd w:id="0"/>
    <w:p w:rsidR="00504AED" w:rsidRPr="008C524C" w:rsidRDefault="00504AED" w:rsidP="00504AED">
      <w:pPr>
        <w:jc w:val="right"/>
        <w:rPr>
          <w:rFonts w:ascii="Times New Roman" w:hAnsi="Times New Roman" w:cs="Times New Roman"/>
          <w:b/>
          <w:sz w:val="28"/>
          <w:szCs w:val="28"/>
        </w:rPr>
      </w:pPr>
      <w:r>
        <w:rPr>
          <w:rFonts w:ascii="Times New Roman" w:hAnsi="Times New Roman" w:cs="Times New Roman"/>
          <w:b/>
          <w:sz w:val="28"/>
          <w:szCs w:val="28"/>
        </w:rPr>
        <w:t>Подготовил: воспитатель Котрова Т.В.</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 xml:space="preserve">У многих народов мира всегда было принято почитать старших. Пожилых людей окружали заботой и вниманием, к ним прислушивались недаром и пословица сложилась: «От совета </w:t>
      </w:r>
      <w:proofErr w:type="gramStart"/>
      <w:r w:rsidRPr="008C524C">
        <w:rPr>
          <w:rFonts w:ascii="Times New Roman" w:hAnsi="Times New Roman" w:cs="Times New Roman"/>
          <w:sz w:val="24"/>
          <w:szCs w:val="24"/>
        </w:rPr>
        <w:t>старых</w:t>
      </w:r>
      <w:proofErr w:type="gramEnd"/>
      <w:r w:rsidRPr="008C524C">
        <w:rPr>
          <w:rFonts w:ascii="Times New Roman" w:hAnsi="Times New Roman" w:cs="Times New Roman"/>
          <w:sz w:val="24"/>
          <w:szCs w:val="24"/>
        </w:rPr>
        <w:t xml:space="preserve"> – голова не болит». Однако сейчас мы частенько наблюдаем острейший разрыв «через поколение»: наши собственные дети ни во что не ставят наших же родителей – то есть своих родных бабушек и дедушек.</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Заметив подобную проблему в собственной семье и решив отмахнуться от нее, вы забываете об одном простом, но безотказном правиле – «правиле бумеранга». Еще проще – «как аукнется, так и откликнется». Если сейчас вы позволяете своим детям пренебрежительно относиться к пожилым родственникам, то никто не сможет поручиться за то, что вы сами в старости окажетесь никому не нужными.</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 xml:space="preserve">«Если ребенка учат добру, в результате будет </w:t>
      </w:r>
      <w:proofErr w:type="spellStart"/>
      <w:r w:rsidRPr="008C524C">
        <w:rPr>
          <w:rFonts w:ascii="Times New Roman" w:hAnsi="Times New Roman" w:cs="Times New Roman"/>
          <w:sz w:val="24"/>
          <w:szCs w:val="24"/>
        </w:rPr>
        <w:t>доброучат</w:t>
      </w:r>
      <w:proofErr w:type="spellEnd"/>
      <w:r w:rsidRPr="008C524C">
        <w:rPr>
          <w:rFonts w:ascii="Times New Roman" w:hAnsi="Times New Roman" w:cs="Times New Roman"/>
          <w:sz w:val="24"/>
          <w:szCs w:val="24"/>
        </w:rPr>
        <w:t xml:space="preserve"> злу – в результате будет зло –</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ибо ребенок не рождается готовым человеком,</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человеком его надо сделать».</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В. А. Сухомлинский</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Пока еще не поздно, начинайте ориентировать своих детей на уважение к старости. Причем не важно, «свои» это старики или «чужие»: дети должны понимать, что относиться к пожилым людям следует по-особенному. С чего начать? Да с самых простых вещей, которым нас самих когда-то учили в детстве: уступить место старику в транспорте, или помочь старушке донести до дома сумку с продуктами.</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 xml:space="preserve">Понаблюдайте, как ваш ребенок общается со «случайными» взрослыми, вроде старушки у подъезда или продавца в магазине. Это скажет вам о многом: если трехлетке еще допустимо не здороваться первым со взрослыми людьми и «тыкать» им, то старший дошкольник уже совершенно четко должен соблюдать правила приличия. </w:t>
      </w:r>
      <w:proofErr w:type="gramStart"/>
      <w:r w:rsidRPr="008C524C">
        <w:rPr>
          <w:rFonts w:ascii="Times New Roman" w:hAnsi="Times New Roman" w:cs="Times New Roman"/>
          <w:sz w:val="24"/>
          <w:szCs w:val="24"/>
        </w:rPr>
        <w:t>Однако учтите – все ваши правильные и мудрые слова об уважении к старости так и останутся просто словами, если вы сами позволяете себе в отношениях с пожилыми людям недопустимые вещи.</w:t>
      </w:r>
      <w:proofErr w:type="gramEnd"/>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 «Учись мудрости у того, кто прежде тебя износил рубашку»</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 xml:space="preserve">Ни для кого не секрет, что ребенок всегда копирует родительские привычки и поведение. </w:t>
      </w:r>
      <w:proofErr w:type="gramStart"/>
      <w:r w:rsidRPr="008C524C">
        <w:rPr>
          <w:rFonts w:ascii="Times New Roman" w:hAnsi="Times New Roman" w:cs="Times New Roman"/>
          <w:sz w:val="24"/>
          <w:szCs w:val="24"/>
        </w:rPr>
        <w:t>И потому задумайтесь, как часто вы сами (тем более – в присутствии детей, выясняете отношения со старшими родственниками на повышенных тонах: с раздражением реагируете на их замечания и поучения, на то, что родители все чаще стали что-то забывать или жаловаться на недомогание и усталость?</w:t>
      </w:r>
      <w:proofErr w:type="gramEnd"/>
      <w:r w:rsidRPr="008C524C">
        <w:rPr>
          <w:rFonts w:ascii="Times New Roman" w:hAnsi="Times New Roman" w:cs="Times New Roman"/>
          <w:sz w:val="24"/>
          <w:szCs w:val="24"/>
        </w:rPr>
        <w:t xml:space="preserve"> Не обвиняете ли вы их при случае в том, что они что-то вам «недодали» или «</w:t>
      </w:r>
      <w:proofErr w:type="spellStart"/>
      <w:r w:rsidRPr="008C524C">
        <w:rPr>
          <w:rFonts w:ascii="Times New Roman" w:hAnsi="Times New Roman" w:cs="Times New Roman"/>
          <w:sz w:val="24"/>
          <w:szCs w:val="24"/>
        </w:rPr>
        <w:t>недолюбили</w:t>
      </w:r>
      <w:proofErr w:type="spellEnd"/>
      <w:r w:rsidRPr="008C524C">
        <w:rPr>
          <w:rFonts w:ascii="Times New Roman" w:hAnsi="Times New Roman" w:cs="Times New Roman"/>
          <w:sz w:val="24"/>
          <w:szCs w:val="24"/>
        </w:rPr>
        <w:t>»?</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lastRenderedPageBreak/>
        <w:t>Если все это происходит регулярно, тем более на глазах у ребенка, тогда не стоит удивляться тому, что и он начнет так же относиться к бабушкам и дедушкам. Более того – вы сами, своим собственным поведением, программируете для себя несчастную старость, без тепла и заботы со стороны родных детей.</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1 октября - День пожилого человека</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Это прекрасная возможность еще раз сказать теплые слова благодарности и признательности нашему старшему поколению.</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Отмечать День пожилого человека  очень важно, ведь этот праздник – дополнительная возможность воспитать у детей любовь и уважения к старшим.</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«Уважение и почитание старших поколений – закон нашей жизни».</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(В. А. Сухомлинский)</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 xml:space="preserve">1. Вспомните, какую длинную и, наверняка, нелегкую жизнь прожили бабушки и дедушки. Расскажите ребенку (а заодно напомните и себе, сколько всего им пришлось пережить). А потом представьте, как это сложно – вступать в пожилой возраст, с сопутствующими ему болезнями, </w:t>
      </w:r>
      <w:proofErr w:type="gramStart"/>
      <w:r w:rsidRPr="008C524C">
        <w:rPr>
          <w:rFonts w:ascii="Times New Roman" w:hAnsi="Times New Roman" w:cs="Times New Roman"/>
          <w:sz w:val="24"/>
          <w:szCs w:val="24"/>
        </w:rPr>
        <w:t>хворями</w:t>
      </w:r>
      <w:proofErr w:type="gramEnd"/>
      <w:r w:rsidRPr="008C524C">
        <w:rPr>
          <w:rFonts w:ascii="Times New Roman" w:hAnsi="Times New Roman" w:cs="Times New Roman"/>
          <w:sz w:val="24"/>
          <w:szCs w:val="24"/>
        </w:rPr>
        <w:t xml:space="preserve"> и одиночеством. Поставьте себя на их место. Вам стало их хоть немного жалко? Тогда приступаем к следующему этапу.</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2. Достаньте семейные фотографии, расскажите ребенку историю ваших родителей. Наверняка в их биографии найдется, чем гордиться. Просто посмотрите непредвзято, со стороны, как будто речь идет о посторонних людях. А еще вспомните свое детство: наверняка ваша мама недосыпала ночами, чтобы ваша школьная форма всегда была идеально отглажена, а папа брал бесконечные подработки, чтобы содержать семью. Вы почувствовали уважение? Тогда переходим к самому главному – к любви.</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3. Не стесняйтесь проявлять свои чувства по отношению к родителям. Искренне сказав: «мама, я тебя обожаю» или «папа, что бы мы без тебя делали», вы не только сделаете приятно пожилому человеку, но и подадите пример собственному малышу в открытом проявлении привязанности. Будьте корректны по отношению к старшим родственникам, никогда не злословьте за их спиной. Даже если они в чем-то неправы, старайтесь быть терпимее, и тогда появится больше шансов на то, что ваши собственные дети спустя многие годы сделают поправку уже на ваш возраст.</w:t>
      </w:r>
    </w:p>
    <w:p w:rsidR="008C524C" w:rsidRPr="008C524C" w:rsidRDefault="008C524C" w:rsidP="008C524C">
      <w:pPr>
        <w:rPr>
          <w:rFonts w:ascii="Times New Roman" w:hAnsi="Times New Roman" w:cs="Times New Roman"/>
          <w:sz w:val="24"/>
          <w:szCs w:val="24"/>
        </w:rPr>
      </w:pPr>
      <w:r w:rsidRPr="008C524C">
        <w:rPr>
          <w:rFonts w:ascii="Times New Roman" w:hAnsi="Times New Roman" w:cs="Times New Roman"/>
          <w:sz w:val="24"/>
          <w:szCs w:val="24"/>
        </w:rPr>
        <w:t>И помните еще одно важное правило: никогда не рано начинать учить ребенка заботиться о других членах семьи. Даже детсадовец способен принести бабушке теплую кофту, или подать чашку чая, или просто спросить ее, как она себя сегодня чувствует. Чем раньше малыш осознает, что он тоже может о ком-то заботиться и приносить реальную пользу, тем меньше вероятность того, что он вырастет жестким и бессердечным человеком.</w:t>
      </w:r>
    </w:p>
    <w:p w:rsidR="00A6258B" w:rsidRPr="008C524C" w:rsidRDefault="00A6258B" w:rsidP="008C524C">
      <w:pPr>
        <w:rPr>
          <w:rFonts w:ascii="Times New Roman" w:hAnsi="Times New Roman" w:cs="Times New Roman"/>
          <w:sz w:val="24"/>
          <w:szCs w:val="24"/>
        </w:rPr>
      </w:pPr>
    </w:p>
    <w:sectPr w:rsidR="00A6258B" w:rsidRPr="008C524C" w:rsidSect="00F66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8C524C"/>
    <w:rsid w:val="00425F07"/>
    <w:rsid w:val="00504AED"/>
    <w:rsid w:val="008C524C"/>
    <w:rsid w:val="00A6258B"/>
    <w:rsid w:val="00F6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C524C"/>
  </w:style>
  <w:style w:type="paragraph" w:customStyle="1" w:styleId="c10">
    <w:name w:val="c10"/>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C524C"/>
  </w:style>
  <w:style w:type="character" w:customStyle="1" w:styleId="c1">
    <w:name w:val="c1"/>
    <w:basedOn w:val="a0"/>
    <w:rsid w:val="008C524C"/>
  </w:style>
  <w:style w:type="paragraph" w:customStyle="1" w:styleId="c6">
    <w:name w:val="c6"/>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524C"/>
  </w:style>
  <w:style w:type="paragraph" w:customStyle="1" w:styleId="c16">
    <w:name w:val="c16"/>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524C"/>
  </w:style>
  <w:style w:type="character" w:customStyle="1" w:styleId="c5">
    <w:name w:val="c5"/>
    <w:basedOn w:val="a0"/>
    <w:rsid w:val="008C524C"/>
  </w:style>
  <w:style w:type="paragraph" w:customStyle="1" w:styleId="c12">
    <w:name w:val="c12"/>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C524C"/>
  </w:style>
  <w:style w:type="paragraph" w:customStyle="1" w:styleId="c37">
    <w:name w:val="c37"/>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C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C524C"/>
  </w:style>
  <w:style w:type="character" w:customStyle="1" w:styleId="c9">
    <w:name w:val="c9"/>
    <w:basedOn w:val="a0"/>
    <w:rsid w:val="008C524C"/>
  </w:style>
  <w:style w:type="paragraph" w:styleId="a3">
    <w:name w:val="Balloon Text"/>
    <w:basedOn w:val="a"/>
    <w:link w:val="a4"/>
    <w:uiPriority w:val="99"/>
    <w:semiHidden/>
    <w:unhideWhenUsed/>
    <w:rsid w:val="008C52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ВЛАДЕЛЕЦ</cp:lastModifiedBy>
  <cp:revision>3</cp:revision>
  <dcterms:created xsi:type="dcterms:W3CDTF">2024-12-12T13:20:00Z</dcterms:created>
  <dcterms:modified xsi:type="dcterms:W3CDTF">2024-12-13T10:30:00Z</dcterms:modified>
</cp:coreProperties>
</file>