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51B" w:rsidRDefault="0044651B" w:rsidP="004465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3571875"/>
            <wp:effectExtent l="0" t="0" r="9525" b="9525"/>
            <wp:docPr id="2" name="Рисунок 2" descr="C:\Users\ВЛАДЕЛЕЦ\Pictures\MP Navigator EX\2013_01_17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MP Navigator EX\2013_01_17\IMG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7" t="-188" r="16653" b="62922"/>
                    <a:stretch/>
                  </pic:blipFill>
                  <pic:spPr bwMode="auto">
                    <a:xfrm>
                      <a:off x="0" y="0"/>
                      <a:ext cx="5512983" cy="35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51B" w:rsidRPr="0044651B" w:rsidRDefault="0044651B" w:rsidP="0044651B">
      <w:pPr>
        <w:rPr>
          <w:rFonts w:ascii="Times New Roman" w:hAnsi="Times New Roman" w:cs="Times New Roman"/>
          <w:sz w:val="28"/>
          <w:szCs w:val="28"/>
        </w:rPr>
      </w:pPr>
    </w:p>
    <w:p w:rsidR="0044651B" w:rsidRDefault="0044651B" w:rsidP="004465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576" cy="4219575"/>
            <wp:effectExtent l="0" t="0" r="1270" b="0"/>
            <wp:docPr id="3" name="Рисунок 3" descr="C:\Users\ВЛАДЕЛЕЦ\Pictures\MP Navigator EX\2013_01_17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Pictures\MP Navigator EX\2013_01_17\IMG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24"/>
                    <a:stretch/>
                  </pic:blipFill>
                  <pic:spPr bwMode="auto">
                    <a:xfrm>
                      <a:off x="0" y="0"/>
                      <a:ext cx="5940425" cy="421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FC4" w:rsidRDefault="00F03FC4" w:rsidP="0044651B">
      <w:pPr>
        <w:rPr>
          <w:rFonts w:ascii="Times New Roman" w:hAnsi="Times New Roman" w:cs="Times New Roman"/>
          <w:sz w:val="28"/>
          <w:szCs w:val="28"/>
        </w:rPr>
      </w:pPr>
    </w:p>
    <w:p w:rsidR="0044651B" w:rsidRDefault="0044651B" w:rsidP="0044651B">
      <w:pPr>
        <w:rPr>
          <w:rFonts w:ascii="Times New Roman" w:hAnsi="Times New Roman" w:cs="Times New Roman"/>
          <w:sz w:val="28"/>
          <w:szCs w:val="28"/>
        </w:rPr>
      </w:pPr>
    </w:p>
    <w:p w:rsidR="0044651B" w:rsidRDefault="0044651B" w:rsidP="004465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BC952A9" wp14:editId="4574D631">
            <wp:extent cx="4143375" cy="3848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651B" w:rsidRDefault="0044651B" w:rsidP="0044651B">
      <w:pPr>
        <w:rPr>
          <w:rFonts w:ascii="Times New Roman" w:hAnsi="Times New Roman" w:cs="Times New Roman"/>
          <w:sz w:val="28"/>
          <w:szCs w:val="28"/>
        </w:rPr>
      </w:pPr>
    </w:p>
    <w:p w:rsidR="0044651B" w:rsidRDefault="0044651B" w:rsidP="0044651B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  <w:r w:rsidRPr="0044651B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В дни проводов Масленицы на главной улице города или села было принято </w:t>
      </w:r>
      <w:r w:rsidRPr="0044651B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>устраивать настоящие торжества.</w:t>
      </w:r>
    </w:p>
    <w:p w:rsidR="0044651B" w:rsidRPr="0044651B" w:rsidRDefault="0044651B" w:rsidP="0044651B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  <w:r w:rsidRPr="0044651B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С утра и до позднего вечера веселился честной народ. По улицам ходили ряженые с соломенным чучелом </w:t>
      </w:r>
      <w:r w:rsidRPr="0044651B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(символом уходящей зимы), одетым в женские наряды. А знаете ли вы, что раньше было принято одевать чучело в мужской кафтан да лапти и </w:t>
      </w:r>
      <w:r w:rsidRPr="0044651B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непременно в руки давать </w:t>
      </w:r>
      <w:proofErr w:type="gramStart"/>
      <w:r w:rsidRPr="0044651B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>посуду</w:t>
      </w:r>
      <w:proofErr w:type="gramEnd"/>
      <w:r w:rsidRPr="0044651B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на которой пекли блины. Было принято разводить повсеместно костры и бросать в огонь старое тряпье, ненужную </w:t>
      </w:r>
      <w:r w:rsidRPr="0044651B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утварь. В центре устанавливали высокий столб с колесом на вершине, </w:t>
      </w:r>
      <w:r w:rsidRPr="00446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символизирующим ярко пылающее солнце.</w:t>
      </w:r>
    </w:p>
    <w:p w:rsidR="0044651B" w:rsidRPr="0044651B" w:rsidRDefault="0044651B" w:rsidP="0044651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ind w:left="1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651B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t xml:space="preserve">Масленица - это еще и семейный праздник. Весна ассоциируется с началом </w:t>
      </w:r>
      <w:r w:rsidRPr="0044651B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новой жизни, с продолжением рода. Поэтому раньше особо чтили и </w:t>
      </w:r>
      <w:r w:rsidRPr="0044651B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поздравляли молодых людей, вступивших в брак в прошлом году. Их катали </w:t>
      </w:r>
      <w:r w:rsidRPr="0044651B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на санях по всей деревне, но за плохое и скудное угощенье могли скинуть </w:t>
      </w:r>
      <w:r w:rsidRPr="0044651B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лицом в снег. У людей католической веры, а также в некоторых украинских </w:t>
      </w:r>
      <w:r w:rsidRPr="0044651B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деревнях существует обычай наказывать каким-либо образом людей, не </w:t>
      </w:r>
      <w:r w:rsidRPr="0044651B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вступивших в брак. Считается, что они идут против закона Божия. На </w:t>
      </w:r>
      <w:r w:rsidRPr="0044651B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Масленицу холостякам к ногам привязывали особую колодку и заставляли </w:t>
      </w:r>
      <w:r w:rsidRPr="00446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ходить с такой меткой весь день.</w:t>
      </w:r>
    </w:p>
    <w:p w:rsidR="0044651B" w:rsidRPr="0044651B" w:rsidRDefault="0044651B" w:rsidP="0044651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ind w:left="3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651B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  <w:t xml:space="preserve">В последний день Масленицы - Прощеное воскресенье принято просить </w:t>
      </w:r>
      <w:r w:rsidRPr="0044651B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прощения у всех родных и знакомых, на что обычно отвечают "Бог </w:t>
      </w:r>
      <w:r w:rsidRPr="00446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простит!".</w:t>
      </w:r>
    </w:p>
    <w:p w:rsidR="0044651B" w:rsidRPr="0044651B" w:rsidRDefault="0044651B" w:rsidP="0044651B">
      <w:pPr>
        <w:rPr>
          <w:rFonts w:ascii="Times New Roman" w:hAnsi="Times New Roman" w:cs="Times New Roman"/>
          <w:sz w:val="28"/>
          <w:szCs w:val="28"/>
        </w:rPr>
      </w:pPr>
    </w:p>
    <w:sectPr w:rsidR="0044651B" w:rsidRPr="00446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1DD"/>
    <w:rsid w:val="0044651B"/>
    <w:rsid w:val="00C721DD"/>
    <w:rsid w:val="00F03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2013-03-05T07:59:00Z</dcterms:created>
  <dcterms:modified xsi:type="dcterms:W3CDTF">2013-03-05T08:15:00Z</dcterms:modified>
</cp:coreProperties>
</file>