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035DB" w:rsidRDefault="002035DB" w:rsidP="002035DB">
      <w:pPr>
        <w:rPr>
          <w:rFonts w:ascii="Times New Roman" w:hAnsi="Times New Roman" w:cs="Times New Roman"/>
          <w:b/>
          <w:sz w:val="48"/>
          <w:szCs w:val="48"/>
        </w:rPr>
      </w:pPr>
      <w:r w:rsidRPr="00F91E3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</w:t>
      </w:r>
    </w:p>
    <w:p w:rsidR="002035DB" w:rsidRPr="00643A86" w:rsidRDefault="002035DB" w:rsidP="002035DB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                      </w:t>
      </w:r>
      <w:r w:rsidRPr="00643A86">
        <w:rPr>
          <w:rFonts w:ascii="Monotype Corsiva" w:hAnsi="Monotype Corsiva" w:cs="Times New Roman"/>
          <w:b/>
          <w:sz w:val="48"/>
          <w:szCs w:val="48"/>
        </w:rPr>
        <w:t xml:space="preserve">                                                        </w:t>
      </w:r>
    </w:p>
    <w:p w:rsidR="002035DB" w:rsidRPr="006E5465" w:rsidRDefault="002035DB" w:rsidP="002035DB">
      <w:pPr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643A86">
        <w:rPr>
          <w:rFonts w:ascii="Monotype Corsiva" w:hAnsi="Monotype Corsiva" w:cs="Times New Roman"/>
          <w:b/>
          <w:sz w:val="48"/>
          <w:szCs w:val="48"/>
        </w:rPr>
        <w:t xml:space="preserve">                   </w:t>
      </w:r>
      <w:r w:rsidRPr="006E5465"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РАЗВИВАЕМ </w:t>
      </w:r>
    </w:p>
    <w:p w:rsidR="002035DB" w:rsidRPr="006E5465" w:rsidRDefault="002035DB" w:rsidP="002035DB">
      <w:pPr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6E5465"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                              МУЗЫКАЛЬНУЮ   </w:t>
      </w:r>
    </w:p>
    <w:p w:rsidR="002035DB" w:rsidRPr="006E5465" w:rsidRDefault="002035DB" w:rsidP="002035DB">
      <w:pPr>
        <w:rPr>
          <w:rFonts w:ascii="Monotype Corsiva" w:hAnsi="Monotype Corsiva" w:cs="Times New Roman"/>
          <w:b/>
          <w:color w:val="C00000"/>
          <w:sz w:val="48"/>
          <w:szCs w:val="48"/>
        </w:rPr>
      </w:pPr>
      <w:r w:rsidRPr="006E5465">
        <w:rPr>
          <w:rFonts w:ascii="Monotype Corsiva" w:hAnsi="Monotype Corsiva" w:cs="Times New Roman"/>
          <w:b/>
          <w:color w:val="C00000"/>
          <w:sz w:val="48"/>
          <w:szCs w:val="48"/>
        </w:rPr>
        <w:t xml:space="preserve">                                       КУЛЬТУРУ  ДЕТЕЙ</w:t>
      </w:r>
    </w:p>
    <w:p w:rsidR="002035DB" w:rsidRPr="006E5465" w:rsidRDefault="002035DB" w:rsidP="002035DB">
      <w:pPr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r w:rsidRPr="006E5465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                               1.Воспитание личности ребенка.</w:t>
      </w:r>
    </w:p>
    <w:p w:rsidR="002035DB" w:rsidRPr="006E5465" w:rsidRDefault="002035DB" w:rsidP="002035DB">
      <w:pPr>
        <w:spacing w:after="0"/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r w:rsidRPr="006E5465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                               2. Родители могут и должны помочь ребенку         </w:t>
      </w:r>
    </w:p>
    <w:p w:rsidR="002035DB" w:rsidRPr="006E5465" w:rsidRDefault="002035DB" w:rsidP="002035DB">
      <w:pPr>
        <w:spacing w:after="0"/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r w:rsidRPr="006E5465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                                 научиться  понимать музыку.</w:t>
      </w:r>
    </w:p>
    <w:p w:rsidR="002035DB" w:rsidRPr="006E5465" w:rsidRDefault="002035DB" w:rsidP="002035DB">
      <w:pPr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r w:rsidRPr="006E5465">
        <w:rPr>
          <w:rFonts w:ascii="Monotype Corsiva" w:hAnsi="Monotype Corsiva" w:cs="Times New Roman"/>
          <w:b/>
          <w:i/>
          <w:color w:val="C00000"/>
          <w:sz w:val="32"/>
          <w:szCs w:val="32"/>
        </w:rPr>
        <w:t xml:space="preserve">                               3. Как организовать слушание музыки.</w:t>
      </w:r>
      <w:r w:rsidRPr="006E5465"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                                              </w:t>
      </w:r>
    </w:p>
    <w:p w:rsidR="002035DB" w:rsidRDefault="002035DB" w:rsidP="002035DB">
      <w:pPr>
        <w:rPr>
          <w:rFonts w:ascii="Times New Roman" w:hAnsi="Times New Roman" w:cs="Times New Roman"/>
          <w:b/>
          <w:sz w:val="48"/>
          <w:szCs w:val="48"/>
        </w:rPr>
      </w:pPr>
    </w:p>
    <w:p w:rsidR="002035DB" w:rsidRDefault="002035DB" w:rsidP="002035D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</w:t>
      </w:r>
    </w:p>
    <w:p w:rsidR="002035DB" w:rsidRDefault="002035DB" w:rsidP="002035D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105025" cy="3152775"/>
            <wp:effectExtent l="0" t="0" r="9525" b="0"/>
            <wp:docPr id="11" name="Рисунок 4" descr="http://img-fotki.yandex.ru/get/6205/111029253.25/0_68d4a_a5017f6_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-fotki.yandex.ru/get/6205/111029253.25/0_68d4a_a5017f6_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DB" w:rsidRDefault="002035DB" w:rsidP="002035D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</w:p>
    <w:p w:rsidR="002035DB" w:rsidRDefault="002035DB" w:rsidP="002035D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:rsidR="002035DB" w:rsidRPr="002035DB" w:rsidRDefault="002035DB" w:rsidP="002035D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           </w:t>
      </w:r>
      <w:r w:rsidRPr="006E5465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Б</w:t>
      </w:r>
      <w:r w:rsidRPr="006E5465">
        <w:rPr>
          <w:rFonts w:ascii="Monotype Corsiva" w:hAnsi="Monotype Corsiva" w:cs="Times New Roman"/>
          <w:b/>
          <w:i/>
          <w:color w:val="C00000"/>
          <w:sz w:val="28"/>
          <w:szCs w:val="28"/>
          <w:u w:val="single"/>
        </w:rPr>
        <w:t>ЕСЕДА№1</w:t>
      </w:r>
    </w:p>
    <w:p w:rsidR="002035DB" w:rsidRDefault="002035DB" w:rsidP="002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Все чаще говориться о необходимости формирования личности   </w:t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 культур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воспитании человека, способного ценить, творчески усваивать, сохранять и приумножать ценности родной и мировой культуры.</w:t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 реальной жизни, в семье, дети не получают возможности     соприкасаться с подлинными шедеврами мировой музыкальной культуры.</w:t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 семье дети слышат, как правило, лишь развлекательную музыку. Хотя в детском саду музыкальный руководитель внедряет инновационные  технологии по музыкальному  воспитанию детей дошкольного возраста, с помощью чего развиваются  музыкальные способности детей, но этого недостаточно.</w:t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Музыкальное воспитание в семье имеет свои возможности: слушание аудиозаписи, просмотр телепередач, обучение детей игре на детских музыкальных инструментах. Слушание музыки в семье обладает большой силой воздействия на детей. Само отношение  родителей  к музыке передается  ребенку.      </w:t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035DB" w:rsidRDefault="001E640F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E640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86075" cy="3276600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к консультациям\02-10-2013_23-46-03\02-10-2013_23-39-05\0_8303a_1a5ea1e7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4" cy="27272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</w:p>
    <w:p w:rsidR="002035DB" w:rsidRDefault="002035DB" w:rsidP="002035DB">
      <w:pPr>
        <w:rPr>
          <w:rFonts w:ascii="Monotype Corsiva" w:hAnsi="Monotype Corsiva" w:cs="Times New Roman"/>
          <w:b/>
          <w:sz w:val="28"/>
          <w:szCs w:val="28"/>
        </w:rPr>
      </w:pPr>
      <w:r w:rsidRPr="00643A86">
        <w:rPr>
          <w:rFonts w:ascii="Monotype Corsiva" w:hAnsi="Monotype Corsiva" w:cs="Times New Roman"/>
          <w:b/>
          <w:sz w:val="28"/>
          <w:szCs w:val="28"/>
        </w:rPr>
        <w:t xml:space="preserve">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Pr="00643A86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</w:t>
      </w:r>
    </w:p>
    <w:p w:rsidR="002035DB" w:rsidRPr="006E5465" w:rsidRDefault="002035DB" w:rsidP="002035DB">
      <w:pPr>
        <w:rPr>
          <w:rFonts w:ascii="Monotype Corsiva" w:hAnsi="Monotype Corsiva" w:cs="Times New Roman"/>
          <w:b/>
          <w:i/>
          <w:color w:val="C00000"/>
          <w:sz w:val="28"/>
          <w:szCs w:val="28"/>
          <w:u w:val="single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                                            </w:t>
      </w:r>
      <w:r w:rsidRPr="00643A86">
        <w:rPr>
          <w:rFonts w:ascii="Monotype Corsiva" w:hAnsi="Monotype Corsiva" w:cs="Times New Roman"/>
          <w:b/>
          <w:sz w:val="28"/>
          <w:szCs w:val="28"/>
        </w:rPr>
        <w:t xml:space="preserve">    </w:t>
      </w:r>
      <w:r w:rsidRPr="006E5465">
        <w:rPr>
          <w:rFonts w:ascii="Monotype Corsiva" w:hAnsi="Monotype Corsiva" w:cs="Times New Roman"/>
          <w:b/>
          <w:i/>
          <w:color w:val="C00000"/>
          <w:sz w:val="28"/>
          <w:szCs w:val="28"/>
          <w:u w:val="single"/>
        </w:rPr>
        <w:t>БЕСЕДА№2</w:t>
      </w:r>
    </w:p>
    <w:p w:rsidR="002035DB" w:rsidRDefault="002035DB" w:rsidP="002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Если взрослые заинтересованно слушают произведение вместе с     ребенком  и высказывают  свое  впечатления, объясняя свои ощущения,  это не проходит бесследно для малыша: он духовно обогащается,         формируется его вкус, привязанности. И наоборот, равнодушие      родителей к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увлечение только «легкой» музыкой,          препятствует разностороннему развитию ребенка. Обедняет его    кругозор.</w:t>
      </w:r>
    </w:p>
    <w:p w:rsidR="002035DB" w:rsidRDefault="002035DB" w:rsidP="002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Родители, хорошо зная своего ребенка, его характер, увлечения,       склонности и найдя нужный подход, могут заинтересовать его музыкой, </w:t>
      </w:r>
    </w:p>
    <w:p w:rsidR="002035DB" w:rsidRDefault="002035DB" w:rsidP="002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обогащать  музыкальные впечатления.  При этом полезно   привлекать вспомогательные средства воздействия: рассказывать   сказки, читать книги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рассматривать репродукции  картин.</w:t>
      </w:r>
    </w:p>
    <w:p w:rsidR="002035DB" w:rsidRDefault="002035DB" w:rsidP="002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 семье, серьезно занимающейся   музыкальным воспитанием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5DB" w:rsidRDefault="002035DB" w:rsidP="002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ребенок постоянно находится в музыкальной среде, он с первых дней   жизни получает разнообразные и ценные впечатления, на основе  которых развиваются музыкальные способности, формируется  культура.</w:t>
      </w:r>
    </w:p>
    <w:p w:rsidR="002035DB" w:rsidRDefault="002035DB" w:rsidP="00203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Дома ребенок может слушать музыку по своему желанию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профессиональном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качественном звучании.</w:t>
      </w:r>
    </w:p>
    <w:p w:rsidR="002035DB" w:rsidRDefault="002035DB" w:rsidP="00203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06D4F" w:rsidRDefault="002035DB" w:rsidP="002035DB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035D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952750" cy="2847975"/>
            <wp:effectExtent l="0" t="0" r="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к консультациям\02-10-2013_23-46-03\02-10-2013_23-39-05\2e1c09e6f2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59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06D4F" w:rsidSect="001E640F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35DB"/>
    <w:rsid w:val="001E640F"/>
    <w:rsid w:val="002035DB"/>
    <w:rsid w:val="00406D4F"/>
    <w:rsid w:val="00E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DB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images.yandex.ru/yandsearch?source=wiz&amp;uinfo=sw-1349-sh-674-fw-1124-fh-468-pd-1&amp;p=2&amp;text=%D0%B8%D0%B7%D0%BE%D0%B1%D1%80%D0%B0%D0%B6%D0%B5%D0%BD%D0%B8%D0%B5%20%D0%BC%D1%83%D0%B7%D1%8B%D0%BA%D0%B0%D0%BB%D1%8C%D0%BD%D0%BE%D0%B9%20%D1%88%D0%BA%D0%B0%D1%82%D1%83%D0%BB%D0%BA%D0%B8,%20%D0%BC%D0%BE%D0%B6%D0%BD%D0%BE%20%D0%BC%D1%83%D0%BB%D1%8C%D1%82%D1%8F%D1%88%D0%BD%D0%BE%D0%B5&amp;noreask=1&amp;pos=74&amp;rpt=simage&amp;lr=10996&amp;img_url=http://mirgif.com/5/kisa-moja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2015-09-24T08:39:00Z</dcterms:created>
  <dcterms:modified xsi:type="dcterms:W3CDTF">2015-09-24T08:49:00Z</dcterms:modified>
</cp:coreProperties>
</file>